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8D" w:rsidRDefault="00EE0D8D"/>
    <w:p w:rsidR="00EE0D8D" w:rsidRDefault="00EE0D8D"/>
    <w:tbl>
      <w:tblPr>
        <w:tblStyle w:val="a7"/>
        <w:tblW w:w="9521" w:type="dxa"/>
        <w:tblLook w:val="04A0" w:firstRow="1" w:lastRow="0" w:firstColumn="1" w:lastColumn="0" w:noHBand="0" w:noVBand="1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D8D" w:rsidRDefault="00EE0D8D" w:rsidP="00FB1730">
            <w:pPr>
              <w:spacing w:before="240"/>
              <w:jc w:val="center"/>
            </w:pPr>
          </w:p>
          <w:p w:rsidR="00862914" w:rsidRPr="00862914" w:rsidRDefault="00862914" w:rsidP="00862914">
            <w:pPr>
              <w:jc w:val="center"/>
              <w:rPr>
                <w:b/>
                <w:sz w:val="28"/>
                <w:szCs w:val="28"/>
              </w:rPr>
            </w:pPr>
            <w:r w:rsidRPr="00862914">
              <w:rPr>
                <w:b/>
                <w:sz w:val="28"/>
                <w:szCs w:val="28"/>
              </w:rPr>
              <w:t>АДМИНИСТРАЦИЯ</w:t>
            </w:r>
            <w:r w:rsidR="004361DC">
              <w:rPr>
                <w:b/>
                <w:sz w:val="28"/>
                <w:szCs w:val="28"/>
              </w:rPr>
              <w:t xml:space="preserve"> </w:t>
            </w:r>
            <w:r w:rsidRPr="00862914">
              <w:rPr>
                <w:b/>
                <w:sz w:val="28"/>
                <w:szCs w:val="28"/>
              </w:rPr>
              <w:t>МУНИЦИПАЛЬНОГО</w:t>
            </w:r>
            <w:r w:rsidR="004361DC">
              <w:rPr>
                <w:b/>
                <w:sz w:val="28"/>
                <w:szCs w:val="28"/>
              </w:rPr>
              <w:t xml:space="preserve"> </w:t>
            </w:r>
            <w:r w:rsidRPr="00862914">
              <w:rPr>
                <w:b/>
                <w:sz w:val="28"/>
                <w:szCs w:val="28"/>
              </w:rPr>
              <w:t>ОБРАЗОВАНИЯ</w:t>
            </w:r>
          </w:p>
          <w:p w:rsidR="00862914" w:rsidRPr="00862914" w:rsidRDefault="00531B66" w:rsidP="00862914">
            <w:pPr>
              <w:jc w:val="center"/>
              <w:rPr>
                <w:b/>
                <w:sz w:val="28"/>
                <w:szCs w:val="28"/>
              </w:rPr>
            </w:pPr>
            <w:r w:rsidRPr="00862914">
              <w:rPr>
                <w:b/>
                <w:sz w:val="28"/>
                <w:szCs w:val="28"/>
              </w:rPr>
              <w:t>РОЖДЕСТВЕНСКОГО СЕЛЬСКОГО</w:t>
            </w:r>
            <w:r w:rsidR="00FB1730" w:rsidRPr="00862914">
              <w:rPr>
                <w:b/>
                <w:sz w:val="28"/>
                <w:szCs w:val="28"/>
              </w:rPr>
              <w:t xml:space="preserve"> </w:t>
            </w:r>
            <w:r w:rsidRPr="00862914">
              <w:rPr>
                <w:b/>
                <w:sz w:val="28"/>
                <w:szCs w:val="28"/>
              </w:rPr>
              <w:t>ПОСЕЛЕНИЯ</w:t>
            </w:r>
          </w:p>
          <w:p w:rsidR="00FB1730" w:rsidRPr="00862914" w:rsidRDefault="00FB1730" w:rsidP="00862914">
            <w:pPr>
              <w:ind w:left="-250"/>
              <w:jc w:val="center"/>
              <w:rPr>
                <w:b/>
                <w:sz w:val="28"/>
                <w:szCs w:val="28"/>
              </w:rPr>
            </w:pPr>
            <w:r w:rsidRPr="00862914">
              <w:rPr>
                <w:b/>
                <w:sz w:val="28"/>
                <w:szCs w:val="28"/>
              </w:rPr>
              <w:t xml:space="preserve">ГАТЧИНСКОГО МУНИЦИПАЛЬНОГО РАЙОНА </w:t>
            </w:r>
            <w:r w:rsidR="00E54505">
              <w:rPr>
                <w:b/>
                <w:sz w:val="28"/>
                <w:szCs w:val="28"/>
              </w:rPr>
              <w:t xml:space="preserve">      </w:t>
            </w:r>
            <w:r w:rsidRPr="00862914">
              <w:rPr>
                <w:b/>
                <w:sz w:val="28"/>
                <w:szCs w:val="28"/>
              </w:rPr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Pr="00D011C1" w:rsidRDefault="00FB1730" w:rsidP="00F72EA4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D011C1">
              <w:rPr>
                <w:b/>
                <w:sz w:val="28"/>
                <w:szCs w:val="28"/>
              </w:rPr>
              <w:t>П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EE0D8D">
              <w:rPr>
                <w:b/>
                <w:szCs w:val="28"/>
              </w:rPr>
              <w:t xml:space="preserve">18. 11. </w:t>
            </w:r>
            <w:r w:rsidR="0019761A">
              <w:rPr>
                <w:b/>
                <w:szCs w:val="28"/>
              </w:rPr>
              <w:t>2022</w:t>
            </w:r>
            <w:r w:rsidR="006270BC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 w:rsidR="00EE0D8D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 xml:space="preserve">  </w:t>
            </w:r>
            <w:r w:rsidRPr="00E61D0A">
              <w:rPr>
                <w:b/>
                <w:szCs w:val="28"/>
              </w:rPr>
              <w:t xml:space="preserve">№ </w:t>
            </w:r>
            <w:r w:rsidR="00EE0D8D">
              <w:rPr>
                <w:b/>
                <w:szCs w:val="28"/>
              </w:rPr>
              <w:t>363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EA71C8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270BC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EA71C8">
              <w:rPr>
                <w:szCs w:val="28"/>
              </w:rPr>
              <w:t xml:space="preserve">утверждении </w:t>
            </w:r>
            <w:r w:rsidR="00EA71C8" w:rsidRPr="00EA71C8">
              <w:rPr>
                <w:szCs w:val="28"/>
              </w:rPr>
              <w:t>требований к внешнему виду</w:t>
            </w:r>
            <w:r w:rsidR="00EA71C8">
              <w:rPr>
                <w:szCs w:val="28"/>
              </w:rPr>
              <w:t xml:space="preserve"> </w:t>
            </w:r>
            <w:r w:rsidR="00EA71C8" w:rsidRPr="00EA71C8">
              <w:rPr>
                <w:szCs w:val="28"/>
              </w:rPr>
              <w:t>и оформлению ярмарок на территории</w:t>
            </w:r>
            <w:r w:rsidR="00EA71C8">
              <w:rPr>
                <w:szCs w:val="28"/>
              </w:rPr>
              <w:t xml:space="preserve"> </w:t>
            </w:r>
            <w:r w:rsidR="008B59A2">
              <w:rPr>
                <w:szCs w:val="28"/>
              </w:rPr>
              <w:t>Рождественского сельского</w:t>
            </w:r>
            <w:r w:rsidR="00EA71C8">
              <w:rPr>
                <w:szCs w:val="28"/>
              </w:rPr>
              <w:t xml:space="preserve"> поселения Гатчинского </w:t>
            </w:r>
            <w:r w:rsidR="00EA71C8" w:rsidRPr="00EA71C8">
              <w:rPr>
                <w:szCs w:val="28"/>
              </w:rPr>
              <w:t xml:space="preserve"> муниципального </w:t>
            </w:r>
            <w:r w:rsidR="00EA71C8">
              <w:rPr>
                <w:szCs w:val="28"/>
              </w:rPr>
              <w:t>района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EA71C8">
      <w:pPr>
        <w:ind w:firstLine="567"/>
        <w:jc w:val="both"/>
        <w:rPr>
          <w:szCs w:val="28"/>
        </w:rPr>
      </w:pPr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 xml:space="preserve">торговой  деятельности  в  Российской  Федерации»,  </w:t>
      </w:r>
      <w:r w:rsidR="00EA71C8" w:rsidRPr="00EA71C8">
        <w:rPr>
          <w:szCs w:val="28"/>
        </w:rPr>
        <w:t>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уполномоченные органы местного самоуправления устанавливают общие (рамочные) требования к внешне</w:t>
      </w:r>
      <w:r w:rsidR="00EA71C8">
        <w:rPr>
          <w:szCs w:val="28"/>
        </w:rPr>
        <w:t>му виду и оформлению ярмарок</w:t>
      </w:r>
      <w:r w:rsidRPr="00E61D0A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</w:t>
      </w:r>
      <w:r w:rsidR="00531B66">
        <w:rPr>
          <w:szCs w:val="28"/>
        </w:rPr>
        <w:t>Рождественского сельского поселения</w:t>
      </w:r>
      <w:r w:rsidRPr="00E61D0A">
        <w:rPr>
          <w:szCs w:val="28"/>
        </w:rPr>
        <w:t xml:space="preserve">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r w:rsidRPr="001E75AA">
        <w:rPr>
          <w:b/>
        </w:rPr>
        <w:t>П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EA71C8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 xml:space="preserve">Утвердить </w:t>
      </w:r>
      <w:r w:rsidR="00EA71C8">
        <w:t>общие требования к внешнему виду и оформлению ярмарок</w:t>
      </w:r>
      <w:r w:rsidR="00EE0D8D">
        <w:t xml:space="preserve"> в соответствии с </w:t>
      </w:r>
      <w:r w:rsidRPr="008D49AE">
        <w:t>приложением №1 к настоящему постановлению;</w:t>
      </w:r>
      <w:r w:rsidR="00731914" w:rsidRPr="008D49AE">
        <w:t xml:space="preserve">      </w:t>
      </w:r>
    </w:p>
    <w:p w:rsidR="00253800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</w:t>
      </w:r>
      <w:r w:rsidR="00531B66">
        <w:t>Рождественского сельского поселения</w:t>
      </w:r>
      <w:r w:rsidR="00513813" w:rsidRPr="008D49AE">
        <w:t>.</w:t>
      </w:r>
    </w:p>
    <w:p w:rsidR="00EA71C8" w:rsidRPr="008D49AE" w:rsidRDefault="00EA71C8" w:rsidP="00EA71C8">
      <w:pPr>
        <w:jc w:val="both"/>
      </w:pPr>
      <w:r>
        <w:t xml:space="preserve">        3.       Контроль за исполнением настоящего постановления возложить на </w:t>
      </w:r>
      <w:r w:rsidR="005C7F9F">
        <w:t>заместителя начальника отдела экономики и финансов Борисову В.В.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5C7F9F" w:rsidRDefault="005C7F9F" w:rsidP="00535303">
      <w:pPr>
        <w:rPr>
          <w:szCs w:val="28"/>
        </w:rPr>
      </w:pPr>
    </w:p>
    <w:p w:rsidR="005C7F9F" w:rsidRDefault="005C7F9F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5C7F9F" w:rsidP="00214087">
      <w:pPr>
        <w:rPr>
          <w:szCs w:val="28"/>
        </w:rPr>
      </w:pPr>
      <w:r>
        <w:rPr>
          <w:szCs w:val="28"/>
        </w:rPr>
        <w:t>Рождественского сельского</w:t>
      </w:r>
      <w:r w:rsidR="00E61D0A" w:rsidRPr="00E61D0A">
        <w:rPr>
          <w:szCs w:val="28"/>
        </w:rPr>
        <w:t xml:space="preserve">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С.Н.Сорокин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EA71C8" w:rsidRDefault="00EA71C8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тел. </w:t>
      </w:r>
      <w:r w:rsidR="005C7F9F">
        <w:rPr>
          <w:sz w:val="16"/>
          <w:szCs w:val="16"/>
        </w:rPr>
        <w:t>62-232 (доб 5)</w:t>
      </w:r>
    </w:p>
    <w:p w:rsidR="0006513D" w:rsidRDefault="005C7F9F" w:rsidP="00214087">
      <w:pPr>
        <w:rPr>
          <w:i/>
          <w:sz w:val="16"/>
          <w:szCs w:val="16"/>
        </w:rPr>
      </w:pPr>
      <w:r>
        <w:rPr>
          <w:i/>
          <w:sz w:val="16"/>
          <w:szCs w:val="16"/>
        </w:rPr>
        <w:t>Борисова В.В.</w:t>
      </w:r>
    </w:p>
    <w:p w:rsidR="005C7F9F" w:rsidRDefault="005C7F9F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p w:rsidR="005C7F9F" w:rsidRDefault="005C7F9F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p w:rsidR="00E605A8" w:rsidRDefault="00066933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 w:rsidRPr="00E605A8">
        <w:rPr>
          <w:color w:val="000000" w:themeColor="text1"/>
          <w:sz w:val="20"/>
          <w:szCs w:val="20"/>
        </w:rPr>
        <w:t xml:space="preserve">Приложение № 1 постановления     администрации   </w:t>
      </w:r>
    </w:p>
    <w:p w:rsidR="00E605A8" w:rsidRDefault="00E605A8" w:rsidP="00E605A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8B59A2">
        <w:rPr>
          <w:color w:val="000000" w:themeColor="text1"/>
          <w:sz w:val="20"/>
          <w:szCs w:val="20"/>
        </w:rPr>
        <w:t xml:space="preserve">                             </w:t>
      </w:r>
      <w:r>
        <w:rPr>
          <w:color w:val="000000" w:themeColor="text1"/>
          <w:sz w:val="20"/>
          <w:szCs w:val="20"/>
        </w:rPr>
        <w:t xml:space="preserve"> </w:t>
      </w:r>
      <w:r w:rsidR="008B59A2">
        <w:rPr>
          <w:color w:val="000000" w:themeColor="text1"/>
          <w:sz w:val="20"/>
          <w:szCs w:val="20"/>
        </w:rPr>
        <w:t>Рождественского сельского поселения</w:t>
      </w:r>
      <w:r w:rsidR="00066933" w:rsidRPr="00E605A8">
        <w:rPr>
          <w:color w:val="000000" w:themeColor="text1"/>
          <w:sz w:val="20"/>
          <w:szCs w:val="20"/>
        </w:rPr>
        <w:t xml:space="preserve"> </w:t>
      </w:r>
      <w:r w:rsidR="00484E3C">
        <w:rPr>
          <w:color w:val="000000" w:themeColor="text1"/>
          <w:sz w:val="20"/>
          <w:szCs w:val="20"/>
        </w:rPr>
        <w:t>Гатчинского муниципального района Ленинградской области</w:t>
      </w:r>
    </w:p>
    <w:p w:rsidR="00066933" w:rsidRPr="00E605A8" w:rsidRDefault="008B59A2" w:rsidP="008B59A2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66933" w:rsidRPr="00E605A8">
        <w:rPr>
          <w:color w:val="000000" w:themeColor="text1"/>
          <w:sz w:val="20"/>
          <w:szCs w:val="20"/>
        </w:rPr>
        <w:t xml:space="preserve">от </w:t>
      </w:r>
      <w:r w:rsidR="00EE0D8D">
        <w:rPr>
          <w:color w:val="000000" w:themeColor="text1"/>
          <w:sz w:val="20"/>
          <w:szCs w:val="20"/>
        </w:rPr>
        <w:t>18.11</w:t>
      </w:r>
      <w:r w:rsidR="004267E7" w:rsidRPr="00E605A8">
        <w:rPr>
          <w:color w:val="000000" w:themeColor="text1"/>
          <w:sz w:val="20"/>
          <w:szCs w:val="20"/>
        </w:rPr>
        <w:t>.2022</w:t>
      </w:r>
      <w:r w:rsidR="00066933" w:rsidRPr="00E605A8">
        <w:rPr>
          <w:color w:val="000000" w:themeColor="text1"/>
          <w:sz w:val="20"/>
          <w:szCs w:val="20"/>
        </w:rPr>
        <w:t xml:space="preserve"> г. № </w:t>
      </w:r>
      <w:r w:rsidR="00EE0D8D">
        <w:rPr>
          <w:color w:val="000000" w:themeColor="text1"/>
          <w:sz w:val="20"/>
          <w:szCs w:val="20"/>
        </w:rPr>
        <w:t>363</w:t>
      </w:r>
    </w:p>
    <w:p w:rsidR="006270BC" w:rsidRPr="007A08A4" w:rsidRDefault="006270BC" w:rsidP="0006693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</w:p>
    <w:p w:rsidR="00066933" w:rsidRPr="007A08A4" w:rsidRDefault="00066933" w:rsidP="00066933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</w:p>
    <w:p w:rsidR="00066933" w:rsidRDefault="006270BC" w:rsidP="006270BC">
      <w:pPr>
        <w:jc w:val="center"/>
        <w:rPr>
          <w:b/>
        </w:rPr>
      </w:pPr>
      <w:r w:rsidRPr="00E605A8">
        <w:rPr>
          <w:b/>
        </w:rPr>
        <w:t xml:space="preserve">Общие требования к внешнему виду и оформлению ярмарок, организуемых на территории </w:t>
      </w:r>
      <w:r w:rsidR="005C7F9F">
        <w:rPr>
          <w:b/>
        </w:rPr>
        <w:t>Рождественского сельского</w:t>
      </w:r>
      <w:r w:rsidR="00EE0D8D">
        <w:rPr>
          <w:b/>
        </w:rPr>
        <w:t xml:space="preserve"> </w:t>
      </w:r>
      <w:r w:rsidRPr="00E605A8">
        <w:rPr>
          <w:b/>
        </w:rPr>
        <w:t>поселени</w:t>
      </w:r>
      <w:r w:rsidR="005C7F9F">
        <w:rPr>
          <w:b/>
        </w:rPr>
        <w:t>я</w:t>
      </w:r>
      <w:r w:rsidRPr="00E605A8">
        <w:rPr>
          <w:b/>
        </w:rPr>
        <w:t xml:space="preserve">   Гатчинского муниципального района Ленинградской области.</w:t>
      </w:r>
    </w:p>
    <w:p w:rsidR="008E33F9" w:rsidRDefault="008E33F9" w:rsidP="006270BC">
      <w:pPr>
        <w:jc w:val="center"/>
        <w:rPr>
          <w:b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10391" w:rsidRDefault="00510391" w:rsidP="00510391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повышения престижа и популярности ярмарочных мероприятий у жителей и гостей Ленинградской области;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обеспечения комплексного (концептуального) подхода при организации ярмарочной торговли в Ленинградской области;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общих принципов благоустройства территорий ярмарочных площадок в муниципальных образованиях Ленинградской области. </w:t>
      </w:r>
    </w:p>
    <w:p w:rsidR="00510391" w:rsidRPr="008E33F9" w:rsidRDefault="00510391" w:rsidP="00510391">
      <w:pPr>
        <w:pStyle w:val="ConsPlusTitl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Мероприятия по установлению общих (рамочных) требований к внешнему виду и оформлению ярмарок на территории Ленинградской области</w:t>
      </w:r>
    </w:p>
    <w:p w:rsidR="00510391" w:rsidRPr="00510391" w:rsidRDefault="00510391" w:rsidP="00510391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Общие (рамочные) требования к внешнему виду и оформлению ярмарок включают в себя: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оборудованию мест для продажи товаров (выполнения работ, оказания услуг);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информационному обеспечению проведения ярмарки.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2. 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 </w:t>
      </w:r>
    </w:p>
    <w:p w:rsidR="00510391" w:rsidRPr="00510391" w:rsidRDefault="00510391" w:rsidP="00510391">
      <w:pPr>
        <w:pStyle w:val="ConsPlusTitle"/>
        <w:ind w:left="14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8E33F9" w:rsidRDefault="00510391" w:rsidP="00510391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>Оборудование мест для продажи товаров (выполнения работ, оказания услуг)</w:t>
      </w:r>
    </w:p>
    <w:p w:rsidR="00510391" w:rsidRPr="00510391" w:rsidRDefault="00510391" w:rsidP="005103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510391" w:rsidRPr="00510391" w:rsidRDefault="00510391" w:rsidP="0051039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510391" w:rsidRPr="00510391" w:rsidRDefault="00510391" w:rsidP="00510391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Требования к торговым палаткам: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габариты исходного модуля: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глубина – не более 2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ширина – не более 2,5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высота – не более 3,0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место для выкладки товаров (прилавок) торговой палатки следует располагать на высоте не более 1,1 м от уровня земли;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кровля палатки может быть односкатной (с минимальным уклоном 5% в сторону задней стенки) или двускатной;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:rsidR="00510391" w:rsidRPr="00510391" w:rsidRDefault="00510391" w:rsidP="005103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- допускается установка торговых палаток группами, не более 20 штук, при этом общая их общая площадь не должна превышать 160 кв.м;</w:t>
      </w:r>
    </w:p>
    <w:p w:rsidR="00510391" w:rsidRPr="00510391" w:rsidRDefault="00510391" w:rsidP="00510391">
      <w:pPr>
        <w:pStyle w:val="ConsPlusTitle"/>
        <w:ind w:left="708" w:firstLine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расстояние между группами торговых палаток должно быть не менее 1,4 м.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 в чистоте.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Требования к передвижным средствам торговли: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- габариты передвижных средств торговли: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длина – не более 6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ширина – не более 2,5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высота – не более 2,5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- место для выкладки товаров (прилавок) передвижных средств торговли должно быть расположено на высоте не более 1,3 м от земли;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 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перед передвижным средством торговли, предоставляющим услуги общественного питания, рекомендуется размещать табличку с меню;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над торговым окном необходимо организовать навес или козырек шириной не менее 0,3 м;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допустимо размещение вывески; - передвижные средства торговли следует располагать в едином порядке (по одной линии);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3) торговые автоматы (вендинговые автоматы). Торговые автоматы, а также прилегающая к ним территория должны содержаться в чистоте;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5) торговые столы, стулья, прилавки единого образца.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4. 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:rsidR="00510391" w:rsidRPr="00510391" w:rsidRDefault="00510391" w:rsidP="00510391">
      <w:pPr>
        <w:pStyle w:val="ConsPlusTitle"/>
        <w:ind w:left="20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7DF8" w:rsidRDefault="004C7DF8" w:rsidP="00510391">
      <w:pPr>
        <w:pStyle w:val="ConsPlusTitle"/>
        <w:ind w:left="2040"/>
        <w:jc w:val="both"/>
        <w:rPr>
          <w:rFonts w:ascii="Times New Roman" w:hAnsi="Times New Roman" w:cs="Times New Roman"/>
          <w:sz w:val="24"/>
          <w:szCs w:val="24"/>
        </w:rPr>
      </w:pPr>
    </w:p>
    <w:p w:rsidR="004C7DF8" w:rsidRDefault="004C7DF8" w:rsidP="00510391">
      <w:pPr>
        <w:pStyle w:val="ConsPlusTitle"/>
        <w:ind w:left="2040"/>
        <w:jc w:val="both"/>
        <w:rPr>
          <w:rFonts w:ascii="Times New Roman" w:hAnsi="Times New Roman" w:cs="Times New Roman"/>
          <w:sz w:val="24"/>
          <w:szCs w:val="24"/>
        </w:rPr>
      </w:pPr>
    </w:p>
    <w:p w:rsidR="00510391" w:rsidRPr="008E33F9" w:rsidRDefault="00510391" w:rsidP="00510391">
      <w:pPr>
        <w:pStyle w:val="ConsPlusTitle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8E33F9">
        <w:rPr>
          <w:rFonts w:ascii="Times New Roman" w:hAnsi="Times New Roman" w:cs="Times New Roman"/>
          <w:sz w:val="24"/>
          <w:szCs w:val="24"/>
        </w:rPr>
        <w:t xml:space="preserve">IV. Информационное обеспечение проведения ярмарки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1. 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ярмарки (например: «Ленинградские ярмарки»);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дни и часы работы ярмарки.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2. На доступном для посетителей месте следует оборудовать информационный стенд, на котором должна содержаться информация: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организатора ярмарки.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фамилия, имя и отчество ответственного лица организатора ярмарки (администратора ярмарки) и его контактный номер телефона.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 xml:space="preserve"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 </w:t>
      </w:r>
    </w:p>
    <w:p w:rsidR="00510391" w:rsidRPr="00510391" w:rsidRDefault="00510391" w:rsidP="005103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0391">
        <w:rPr>
          <w:rFonts w:ascii="Times New Roman" w:hAnsi="Times New Roman" w:cs="Times New Roman"/>
          <w:b w:val="0"/>
          <w:sz w:val="24"/>
          <w:szCs w:val="24"/>
        </w:rPr>
        <w:t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510391" w:rsidRPr="000219FA" w:rsidRDefault="00510391" w:rsidP="00510391">
      <w:pPr>
        <w:ind w:right="-1" w:firstLine="709"/>
        <w:jc w:val="both"/>
        <w:rPr>
          <w:rFonts w:eastAsia="Calibri"/>
          <w:sz w:val="28"/>
          <w:szCs w:val="28"/>
        </w:rPr>
      </w:pPr>
    </w:p>
    <w:p w:rsidR="00510391" w:rsidRPr="00E605A8" w:rsidRDefault="00510391" w:rsidP="006270BC">
      <w:pPr>
        <w:jc w:val="center"/>
        <w:rPr>
          <w:b/>
        </w:rPr>
      </w:pPr>
    </w:p>
    <w:sectPr w:rsidR="00510391" w:rsidRPr="00E605A8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15" w:rsidRDefault="00097715" w:rsidP="006C67BF">
      <w:r>
        <w:separator/>
      </w:r>
    </w:p>
  </w:endnote>
  <w:endnote w:type="continuationSeparator" w:id="0">
    <w:p w:rsidR="00097715" w:rsidRDefault="00097715" w:rsidP="006C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15" w:rsidRDefault="00097715" w:rsidP="006C67BF">
      <w:r>
        <w:separator/>
      </w:r>
    </w:p>
  </w:footnote>
  <w:footnote w:type="continuationSeparator" w:id="0">
    <w:p w:rsidR="00097715" w:rsidRDefault="00097715" w:rsidP="006C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324C4F88"/>
    <w:multiLevelType w:val="hybridMultilevel"/>
    <w:tmpl w:val="3644272A"/>
    <w:lvl w:ilvl="0" w:tplc="97DE91A6">
      <w:start w:val="1"/>
      <w:numFmt w:val="decimal"/>
      <w:lvlText w:val="%1."/>
      <w:lvlJc w:val="left"/>
      <w:pPr>
        <w:ind w:left="20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7F3F"/>
    <w:multiLevelType w:val="hybridMultilevel"/>
    <w:tmpl w:val="D7CA0F2C"/>
    <w:lvl w:ilvl="0" w:tplc="E6C23AD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183B15"/>
    <w:multiLevelType w:val="hybridMultilevel"/>
    <w:tmpl w:val="6340186E"/>
    <w:lvl w:ilvl="0" w:tplc="0DB438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58C"/>
    <w:multiLevelType w:val="hybridMultilevel"/>
    <w:tmpl w:val="184A3612"/>
    <w:lvl w:ilvl="0" w:tplc="39BE768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9F"/>
    <w:rsid w:val="00003FF4"/>
    <w:rsid w:val="00012151"/>
    <w:rsid w:val="000256F8"/>
    <w:rsid w:val="0006513D"/>
    <w:rsid w:val="00066933"/>
    <w:rsid w:val="000671AE"/>
    <w:rsid w:val="00070225"/>
    <w:rsid w:val="0009771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A731C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267E7"/>
    <w:rsid w:val="004361DC"/>
    <w:rsid w:val="004404D8"/>
    <w:rsid w:val="004819BD"/>
    <w:rsid w:val="00484E3C"/>
    <w:rsid w:val="00487C4C"/>
    <w:rsid w:val="0049684D"/>
    <w:rsid w:val="004C3F7D"/>
    <w:rsid w:val="004C7DF8"/>
    <w:rsid w:val="00510391"/>
    <w:rsid w:val="00513813"/>
    <w:rsid w:val="00520FC5"/>
    <w:rsid w:val="00522120"/>
    <w:rsid w:val="00531B66"/>
    <w:rsid w:val="00535303"/>
    <w:rsid w:val="00574BC8"/>
    <w:rsid w:val="00594E9A"/>
    <w:rsid w:val="005B5A15"/>
    <w:rsid w:val="005C7F9F"/>
    <w:rsid w:val="00613DEA"/>
    <w:rsid w:val="0061575B"/>
    <w:rsid w:val="006270BC"/>
    <w:rsid w:val="00630042"/>
    <w:rsid w:val="00634B14"/>
    <w:rsid w:val="00647D3A"/>
    <w:rsid w:val="006A1C8D"/>
    <w:rsid w:val="006C67BF"/>
    <w:rsid w:val="006E67F5"/>
    <w:rsid w:val="006F703B"/>
    <w:rsid w:val="00706B3A"/>
    <w:rsid w:val="00721FF1"/>
    <w:rsid w:val="00722E56"/>
    <w:rsid w:val="00731914"/>
    <w:rsid w:val="00740534"/>
    <w:rsid w:val="0074615F"/>
    <w:rsid w:val="0075729F"/>
    <w:rsid w:val="00764838"/>
    <w:rsid w:val="0077185C"/>
    <w:rsid w:val="007A6F52"/>
    <w:rsid w:val="0084071F"/>
    <w:rsid w:val="008513E8"/>
    <w:rsid w:val="008628AD"/>
    <w:rsid w:val="00862914"/>
    <w:rsid w:val="00864D3B"/>
    <w:rsid w:val="00886588"/>
    <w:rsid w:val="008A04C8"/>
    <w:rsid w:val="008B59A2"/>
    <w:rsid w:val="008D49AE"/>
    <w:rsid w:val="008D5E75"/>
    <w:rsid w:val="008E33F9"/>
    <w:rsid w:val="009064B8"/>
    <w:rsid w:val="009070B8"/>
    <w:rsid w:val="009163A1"/>
    <w:rsid w:val="009377BD"/>
    <w:rsid w:val="0095091C"/>
    <w:rsid w:val="009829CD"/>
    <w:rsid w:val="009A6F54"/>
    <w:rsid w:val="009D3A44"/>
    <w:rsid w:val="009E3CB2"/>
    <w:rsid w:val="009E4B96"/>
    <w:rsid w:val="009F4285"/>
    <w:rsid w:val="00A340FC"/>
    <w:rsid w:val="00A35BCB"/>
    <w:rsid w:val="00A47E72"/>
    <w:rsid w:val="00AA53E4"/>
    <w:rsid w:val="00AA7563"/>
    <w:rsid w:val="00AE6217"/>
    <w:rsid w:val="00B25902"/>
    <w:rsid w:val="00B44036"/>
    <w:rsid w:val="00B54171"/>
    <w:rsid w:val="00B613F6"/>
    <w:rsid w:val="00BB6979"/>
    <w:rsid w:val="00BC7469"/>
    <w:rsid w:val="00C14C56"/>
    <w:rsid w:val="00C25617"/>
    <w:rsid w:val="00C5265D"/>
    <w:rsid w:val="00C7137F"/>
    <w:rsid w:val="00C83E9F"/>
    <w:rsid w:val="00CB577E"/>
    <w:rsid w:val="00CE4540"/>
    <w:rsid w:val="00CF337D"/>
    <w:rsid w:val="00D011C1"/>
    <w:rsid w:val="00D55E25"/>
    <w:rsid w:val="00D64128"/>
    <w:rsid w:val="00D66EC6"/>
    <w:rsid w:val="00D74C91"/>
    <w:rsid w:val="00D87336"/>
    <w:rsid w:val="00D90881"/>
    <w:rsid w:val="00DC2393"/>
    <w:rsid w:val="00DC2705"/>
    <w:rsid w:val="00DC601D"/>
    <w:rsid w:val="00DD089F"/>
    <w:rsid w:val="00DE1AE3"/>
    <w:rsid w:val="00DE3753"/>
    <w:rsid w:val="00DF0774"/>
    <w:rsid w:val="00E23ABB"/>
    <w:rsid w:val="00E40C4C"/>
    <w:rsid w:val="00E5146D"/>
    <w:rsid w:val="00E54505"/>
    <w:rsid w:val="00E5611C"/>
    <w:rsid w:val="00E605A8"/>
    <w:rsid w:val="00E61D0A"/>
    <w:rsid w:val="00E75000"/>
    <w:rsid w:val="00E760A7"/>
    <w:rsid w:val="00E953F9"/>
    <w:rsid w:val="00EA71C8"/>
    <w:rsid w:val="00EE0D8D"/>
    <w:rsid w:val="00F02442"/>
    <w:rsid w:val="00F03A98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71E3F"/>
  <w15:docId w15:val="{1E9585D1-0A7A-4F81-B14A-52C398F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  <w:style w:type="paragraph" w:customStyle="1" w:styleId="ConsPlusTitle">
    <w:name w:val="ConsPlusTitle"/>
    <w:rsid w:val="0051039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CDCA-5956-4DE9-B6B1-F712EAAC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Петрова Людмила Алексеевна</cp:lastModifiedBy>
  <cp:revision>8</cp:revision>
  <cp:lastPrinted>2022-11-18T07:09:00Z</cp:lastPrinted>
  <dcterms:created xsi:type="dcterms:W3CDTF">2022-11-16T06:51:00Z</dcterms:created>
  <dcterms:modified xsi:type="dcterms:W3CDTF">2022-11-18T07:10:00Z</dcterms:modified>
</cp:coreProperties>
</file>