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C7" w:rsidRDefault="007A5CC7" w:rsidP="007A5C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5CC7" w:rsidRDefault="007A5CC7" w:rsidP="007A5C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7A5CC7" w:rsidRDefault="007A5CC7" w:rsidP="007A5C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</w:p>
    <w:p w:rsidR="007A5CC7" w:rsidRDefault="007A5CC7" w:rsidP="007A5C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7A5CC7" w:rsidRDefault="007A5CC7" w:rsidP="007A5C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A5CC7" w:rsidRDefault="007A5CC7" w:rsidP="007A5CC7">
      <w:pPr>
        <w:pStyle w:val="2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7A5CC7" w:rsidRDefault="007A5CC7" w:rsidP="007A5CC7">
      <w:pPr>
        <w:rPr>
          <w:sz w:val="28"/>
          <w:szCs w:val="28"/>
        </w:rPr>
      </w:pPr>
    </w:p>
    <w:p w:rsidR="007A5CC7" w:rsidRDefault="007A5CC7" w:rsidP="007A5CC7">
      <w:pPr>
        <w:rPr>
          <w:sz w:val="28"/>
          <w:szCs w:val="28"/>
        </w:rPr>
      </w:pPr>
      <w:r>
        <w:rPr>
          <w:sz w:val="28"/>
          <w:szCs w:val="28"/>
        </w:rPr>
        <w:t>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постановление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20.03.2012 № 30  «</w:t>
      </w:r>
      <w:r>
        <w:rPr>
          <w:sz w:val="28"/>
          <w:szCs w:val="28"/>
        </w:rPr>
        <w:t xml:space="preserve">Об утверждении 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положения о порядке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взысканий за несоблюдение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ограничений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запретов, требований о предотвращении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или об урегулировании  конфликта интересов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неисполнение обязанностей, установленных 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в целях противодействия коррупции</w:t>
      </w:r>
      <w:r>
        <w:rPr>
          <w:bCs/>
          <w:sz w:val="28"/>
          <w:szCs w:val="28"/>
        </w:rPr>
        <w:t>»</w:t>
      </w:r>
    </w:p>
    <w:p w:rsidR="007A5CC7" w:rsidRDefault="007A5CC7" w:rsidP="007A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редакции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№272 от 20.11.2018г.</w:t>
      </w:r>
    </w:p>
    <w:p w:rsidR="007A5CC7" w:rsidRDefault="007A5CC7" w:rsidP="007A5CC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A5CC7" w:rsidRDefault="007A5CC7" w:rsidP="007A5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положений Федеральных законов «О муниципальной службе в Российской Федерации» № 25-ФЗ от 02.03.2007 года (с изменениями и дополнениями); «О противодействии коррупции» № 258-ФЗ от 25.12.2008 года; «О внесении изменений в отдельные законодательные акты Российской Федерации» № 286-ФЗ от 10.07.2023 года, Устава Рождественского сельского поселения, </w:t>
      </w:r>
    </w:p>
    <w:p w:rsidR="007A5CC7" w:rsidRDefault="007A5CC7" w:rsidP="007A5CC7">
      <w:pPr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5CC7" w:rsidRDefault="007A5CC7" w:rsidP="007A5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C7" w:rsidRDefault="007A5CC7" w:rsidP="007A5CC7">
      <w:pPr>
        <w:pStyle w:val="a5"/>
        <w:numPr>
          <w:ilvl w:val="3"/>
          <w:numId w:val="1"/>
        </w:numPr>
        <w:autoSpaceDE w:val="0"/>
        <w:autoSpaceDN w:val="0"/>
        <w:adjustRightInd w:val="0"/>
        <w:ind w:left="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Постановление администрации Рождественского сельского поселения от 20.03.2012 № 30 «</w:t>
      </w:r>
      <w:r>
        <w:rPr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Cs/>
          <w:sz w:val="28"/>
          <w:szCs w:val="28"/>
        </w:rPr>
        <w:t>»  в редакции постановлений  №272 от 20.11.2018г, №284 от 27.07.2023, следующие изменения:</w:t>
      </w:r>
    </w:p>
    <w:p w:rsidR="007A5CC7" w:rsidRDefault="00585A98" w:rsidP="007A5CC7">
      <w:pPr>
        <w:pStyle w:val="a5"/>
        <w:autoSpaceDE w:val="0"/>
        <w:autoSpaceDN w:val="0"/>
        <w:adjustRightInd w:val="0"/>
        <w:ind w:left="1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дополнить Положение пунктом 15 </w:t>
      </w:r>
      <w:r w:rsidR="007A5CC7">
        <w:rPr>
          <w:b/>
          <w:sz w:val="28"/>
          <w:szCs w:val="28"/>
        </w:rPr>
        <w:t>следующей редакции:</w:t>
      </w:r>
    </w:p>
    <w:p w:rsidR="007A5CC7" w:rsidRDefault="007A5CC7" w:rsidP="007A5CC7">
      <w:pPr>
        <w:pStyle w:val="a5"/>
        <w:autoSpaceDE w:val="0"/>
        <w:autoSpaceDN w:val="0"/>
        <w:adjustRightInd w:val="0"/>
        <w:ind w:left="190"/>
        <w:jc w:val="both"/>
        <w:rPr>
          <w:b/>
          <w:sz w:val="28"/>
          <w:szCs w:val="28"/>
        </w:rPr>
      </w:pPr>
    </w:p>
    <w:p w:rsidR="007A5CC7" w:rsidRPr="00585A98" w:rsidRDefault="00585A98" w:rsidP="00585A98">
      <w:pPr>
        <w:pStyle w:val="a5"/>
        <w:autoSpaceDE w:val="0"/>
        <w:autoSpaceDN w:val="0"/>
        <w:adjustRightInd w:val="0"/>
        <w:ind w:left="190"/>
        <w:jc w:val="both"/>
        <w:rPr>
          <w:sz w:val="28"/>
          <w:szCs w:val="28"/>
        </w:rPr>
      </w:pPr>
      <w:r>
        <w:rPr>
          <w:sz w:val="28"/>
          <w:szCs w:val="28"/>
        </w:rPr>
        <w:t>«15.</w:t>
      </w:r>
      <w:r w:rsidR="007A5CC7">
        <w:rPr>
          <w:sz w:val="28"/>
          <w:szCs w:val="28"/>
        </w:rPr>
        <w:t xml:space="preserve"> </w:t>
      </w:r>
      <w:proofErr w:type="gramStart"/>
      <w:r w:rsidRPr="00585A98">
        <w:rPr>
          <w:sz w:val="28"/>
          <w:szCs w:val="28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585A98">
        <w:rPr>
          <w:sz w:val="28"/>
          <w:szCs w:val="28"/>
        </w:rPr>
        <w:lastRenderedPageBreak/>
        <w:t>порядке, предусмотренном частями 3</w:t>
      </w:r>
      <w:proofErr w:type="gramEnd"/>
      <w:r w:rsidRPr="00585A98">
        <w:rPr>
          <w:sz w:val="28"/>
          <w:szCs w:val="28"/>
        </w:rPr>
        <w:t xml:space="preserve"> - 6 </w:t>
      </w:r>
      <w:hyperlink r:id="rId6" w:history="1">
        <w:r w:rsidRPr="00585A98">
          <w:rPr>
            <w:rStyle w:val="a6"/>
            <w:sz w:val="28"/>
            <w:szCs w:val="28"/>
          </w:rPr>
          <w:t>статьи 13</w:t>
        </w:r>
      </w:hyperlink>
      <w:r w:rsidRPr="00585A98">
        <w:rPr>
          <w:sz w:val="28"/>
          <w:szCs w:val="28"/>
        </w:rPr>
        <w:t xml:space="preserve"> Федерального закона от 25 декабря 2008 года N 273-ФЗ "О противодействии коррупции". </w:t>
      </w:r>
    </w:p>
    <w:p w:rsidR="007A5CC7" w:rsidRDefault="007A5CC7" w:rsidP="007A5CC7">
      <w:pPr>
        <w:pStyle w:val="a5"/>
        <w:numPr>
          <w:ilvl w:val="0"/>
          <w:numId w:val="1"/>
        </w:numPr>
        <w:autoSpaceDE w:val="0"/>
        <w:autoSpaceDN w:val="0"/>
        <w:adjustRightInd w:val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опубликования в информационном бюллетене «Рождественский вестник»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7A5CC7" w:rsidRDefault="007A5CC7" w:rsidP="007A5CC7">
      <w:pPr>
        <w:pStyle w:val="a5"/>
        <w:numPr>
          <w:ilvl w:val="0"/>
          <w:numId w:val="1"/>
        </w:numPr>
        <w:autoSpaceDE w:val="0"/>
        <w:autoSpaceDN w:val="0"/>
        <w:adjustRightInd w:val="0"/>
        <w:ind w:left="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постановления оставляю за собой</w:t>
      </w: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С.Н.Сорокин</w:t>
      </w:r>
      <w:proofErr w:type="spellEnd"/>
      <w:r>
        <w:rPr>
          <w:sz w:val="28"/>
          <w:szCs w:val="28"/>
        </w:rPr>
        <w:t xml:space="preserve"> </w:t>
      </w: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C7" w:rsidRDefault="007A5CC7" w:rsidP="007A5C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gramStart"/>
      <w:r>
        <w:rPr>
          <w:sz w:val="20"/>
          <w:szCs w:val="20"/>
        </w:rPr>
        <w:t>Гетманская</w:t>
      </w:r>
      <w:proofErr w:type="gramEnd"/>
      <w:r>
        <w:rPr>
          <w:sz w:val="20"/>
          <w:szCs w:val="20"/>
        </w:rPr>
        <w:t xml:space="preserve"> Е.К. тел. 62-232 (доб.2)</w:t>
      </w:r>
    </w:p>
    <w:p w:rsidR="00024A6F" w:rsidRDefault="00585A98">
      <w:bookmarkStart w:id="0" w:name="_GoBack"/>
      <w:bookmarkEnd w:id="0"/>
    </w:p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572"/>
    <w:multiLevelType w:val="hybridMultilevel"/>
    <w:tmpl w:val="D7F0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D"/>
    <w:rsid w:val="00004061"/>
    <w:rsid w:val="00585A98"/>
    <w:rsid w:val="007A5CC7"/>
    <w:rsid w:val="00C07B8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A5CC7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A5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7A5CC7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7A5CC7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A5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5CC7"/>
    <w:pPr>
      <w:ind w:left="720"/>
      <w:contextualSpacing/>
    </w:pPr>
  </w:style>
  <w:style w:type="paragraph" w:customStyle="1" w:styleId="ConsPlusNormal">
    <w:name w:val="ConsPlusNormal"/>
    <w:rsid w:val="007A5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85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A5CC7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A5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7A5CC7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7A5CC7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A5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5CC7"/>
    <w:pPr>
      <w:ind w:left="720"/>
      <w:contextualSpacing/>
    </w:pPr>
  </w:style>
  <w:style w:type="paragraph" w:customStyle="1" w:styleId="ConsPlusNormal">
    <w:name w:val="ConsPlusNormal"/>
    <w:rsid w:val="007A5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778&amp;dst=100110&amp;field=134&amp;date=14.09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3</cp:revision>
  <dcterms:created xsi:type="dcterms:W3CDTF">2023-09-13T11:47:00Z</dcterms:created>
  <dcterms:modified xsi:type="dcterms:W3CDTF">2023-09-14T12:45:00Z</dcterms:modified>
</cp:coreProperties>
</file>