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C0" w:rsidRPr="006642D6" w:rsidRDefault="00901CC0" w:rsidP="00901CC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42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МУНИЦИПАЛЬНОГО ОБРАЗОВАНИЯ</w:t>
      </w:r>
    </w:p>
    <w:p w:rsidR="00901CC0" w:rsidRPr="006642D6" w:rsidRDefault="00901CC0" w:rsidP="00901CC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42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РОЖДЕСТВЕНСКОГО СЕЛЬСКОГО ПОСЕЛЕНИЯ</w:t>
      </w:r>
    </w:p>
    <w:p w:rsidR="00901CC0" w:rsidRPr="006642D6" w:rsidRDefault="00901CC0" w:rsidP="00901CC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42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ГАТЧИНСКОГО МУНИЦИПАЛЬНОГО РАЙОНА</w:t>
      </w:r>
    </w:p>
    <w:p w:rsidR="00901CC0" w:rsidRPr="006642D6" w:rsidRDefault="00901CC0" w:rsidP="00901CC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42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901CC0" w:rsidRPr="006642D6" w:rsidRDefault="00901CC0" w:rsidP="00901CC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42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901CC0" w:rsidRPr="006642D6" w:rsidRDefault="00901CC0" w:rsidP="00901C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01CC0" w:rsidRPr="006642D6" w:rsidRDefault="00901CC0" w:rsidP="00901C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42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901CC0" w:rsidRPr="006642D6" w:rsidRDefault="00901CC0" w:rsidP="00901CC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1CC0" w:rsidRPr="006642D6" w:rsidRDefault="009461DA" w:rsidP="00901C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сентября </w:t>
      </w:r>
      <w:r w:rsidR="00901CC0"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90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01CC0"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90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01CC0"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301</w:t>
      </w:r>
    </w:p>
    <w:p w:rsidR="00901CC0" w:rsidRPr="006642D6" w:rsidRDefault="00901CC0" w:rsidP="00901C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</w:tblGrid>
      <w:tr w:rsidR="00901CC0" w:rsidRPr="006642D6" w:rsidTr="00901CC0">
        <w:trPr>
          <w:trHeight w:val="219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CC0" w:rsidRPr="006642D6" w:rsidRDefault="00901CC0" w:rsidP="00901CC0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внесении изменений в приложение в постановление №264 от 19.08.2022 «Об </w:t>
            </w:r>
            <w:r w:rsidRPr="00664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 Административного регламента</w:t>
            </w:r>
            <w:r w:rsidRPr="00664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664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Перераспределение земель и (или) земельных участков, находящихся в муниципальной собственности  и земельных участков, находящихся в частной собственности»»</w:t>
            </w:r>
          </w:p>
          <w:p w:rsidR="00901CC0" w:rsidRPr="006642D6" w:rsidRDefault="00901CC0" w:rsidP="00901CC0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01CC0" w:rsidRPr="006642D6" w:rsidRDefault="00901CC0" w:rsidP="00901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</w:t>
      </w:r>
      <w:proofErr w:type="gramEnd"/>
      <w:r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901CC0" w:rsidRPr="006642D6" w:rsidRDefault="00901CC0" w:rsidP="00901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01CC0" w:rsidRPr="006642D6" w:rsidRDefault="00901CC0" w:rsidP="00901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Default="00901CC0" w:rsidP="0090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следующие изменения в </w:t>
      </w:r>
      <w:r w:rsidRPr="00664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земель и (или) земельных участков, находящихся в муниципальной собственности и земельных участков, находя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в частной собственности», утвержденный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</w:t>
      </w:r>
      <w:r w:rsidRPr="00901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№264 от 19.08.22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01CC0" w:rsidRDefault="00901CC0" w:rsidP="0090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CC0" w:rsidRPr="00901CC0" w:rsidRDefault="00901CC0" w:rsidP="0090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1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исключить в пункте 2.4 </w:t>
      </w:r>
      <w:r w:rsidRPr="00901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слово: «календарных»;</w:t>
      </w:r>
    </w:p>
    <w:p w:rsidR="00901CC0" w:rsidRDefault="00901CC0" w:rsidP="0090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1CC0" w:rsidRDefault="00901CC0" w:rsidP="0090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дополнить пункт 2.4.1 вторым абзацем следующего содержания:</w:t>
      </w:r>
    </w:p>
    <w:p w:rsidR="00901CC0" w:rsidRDefault="00901CC0" w:rsidP="0090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1CC0" w:rsidRDefault="00901CC0" w:rsidP="0090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1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«О продлении срока рассмотрения заявления Адми</w:t>
      </w:r>
      <w:r w:rsidR="00FC6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нистрация уведомляет заявителя»;</w:t>
      </w:r>
    </w:p>
    <w:p w:rsidR="00901CC0" w:rsidRPr="00901CC0" w:rsidRDefault="00901CC0" w:rsidP="0090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901CC0" w:rsidRDefault="00901CC0" w:rsidP="0090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подпункт 4 пункта 2.6 изложить в следующей редакции:</w:t>
      </w:r>
    </w:p>
    <w:p w:rsidR="00FC6920" w:rsidRDefault="00FC6920" w:rsidP="0090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920" w:rsidRDefault="00901CC0" w:rsidP="00FC6920">
      <w:pPr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6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C6920" w:rsidRPr="00FC6920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FC6920" w:rsidRPr="00FC6920">
        <w:rPr>
          <w:rFonts w:ascii="Times New Roman" w:hAnsi="Times New Roman" w:cs="Times New Roman"/>
          <w:bCs/>
          <w:sz w:val="28"/>
          <w:szCs w:val="28"/>
        </w:rPr>
        <w:tab/>
        <w:t xml:space="preserve">Копии правоустанавливающих или </w:t>
      </w:r>
      <w:proofErr w:type="spellStart"/>
      <w:r w:rsidR="00FC6920" w:rsidRPr="00FC6920">
        <w:rPr>
          <w:rFonts w:ascii="Times New Roman" w:hAnsi="Times New Roman" w:cs="Times New Roman"/>
          <w:bCs/>
          <w:sz w:val="28"/>
          <w:szCs w:val="28"/>
        </w:rPr>
        <w:t>право</w:t>
      </w:r>
      <w:bookmarkStart w:id="0" w:name="_GoBack"/>
      <w:bookmarkEnd w:id="0"/>
      <w:r w:rsidR="00FC6920" w:rsidRPr="00FC6920">
        <w:rPr>
          <w:rFonts w:ascii="Times New Roman" w:hAnsi="Times New Roman" w:cs="Times New Roman"/>
          <w:bCs/>
          <w:sz w:val="28"/>
          <w:szCs w:val="28"/>
        </w:rPr>
        <w:t>удостоверяющих</w:t>
      </w:r>
      <w:proofErr w:type="spellEnd"/>
      <w:r w:rsidR="00FC6920" w:rsidRPr="00FC6920">
        <w:rPr>
          <w:rFonts w:ascii="Times New Roman" w:hAnsi="Times New Roman" w:cs="Times New Roman"/>
          <w:bCs/>
          <w:sz w:val="28"/>
          <w:szCs w:val="28"/>
        </w:rPr>
        <w:t xml:space="preserve">  документов на земельный участок, принадлежащий заявителю, в случае если право собственности не зарегистрировано в Едином государственном реестре недвижимости</w:t>
      </w:r>
      <w:r w:rsidR="00FC6920">
        <w:rPr>
          <w:rFonts w:ascii="Times New Roman" w:hAnsi="Times New Roman" w:cs="Times New Roman"/>
          <w:bCs/>
          <w:sz w:val="28"/>
          <w:szCs w:val="28"/>
        </w:rPr>
        <w:t>»</w:t>
      </w:r>
      <w:r w:rsidR="00FC6920" w:rsidRPr="00FC6920">
        <w:rPr>
          <w:rFonts w:ascii="Times New Roman" w:hAnsi="Times New Roman" w:cs="Times New Roman"/>
          <w:bCs/>
          <w:sz w:val="28"/>
          <w:szCs w:val="28"/>
        </w:rPr>
        <w:t>;</w:t>
      </w:r>
    </w:p>
    <w:p w:rsidR="00FC6920" w:rsidRDefault="00FC6920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подпункт 6 пункта 2.6 изложить в следующей редакции:</w:t>
      </w:r>
    </w:p>
    <w:p w:rsidR="00FC6920" w:rsidRPr="00FC6920" w:rsidRDefault="00FC6920" w:rsidP="00FC6920">
      <w:pPr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6920" w:rsidRPr="00FC6920" w:rsidRDefault="00FC6920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C6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</w:t>
      </w:r>
      <w:r w:rsidRPr="00FC6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C692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Согласие в письменной форме землепользователей, землевладельцев, арендаторов на перераспределение земельных участков в случае, если права собственности на исходные земельные участки ограничены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»</w:t>
      </w:r>
      <w:r w:rsidRPr="00FC692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;</w:t>
      </w:r>
    </w:p>
    <w:p w:rsidR="00901CC0" w:rsidRPr="00901CC0" w:rsidRDefault="00901CC0" w:rsidP="0090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920" w:rsidRDefault="00FC6920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подпункт 7 пункта 2.6 изложить в следующей редакции:</w:t>
      </w:r>
    </w:p>
    <w:p w:rsidR="00901CC0" w:rsidRPr="00901CC0" w:rsidRDefault="00901CC0" w:rsidP="0090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920" w:rsidRDefault="00FC6920" w:rsidP="00FC6920">
      <w:pPr>
        <w:pStyle w:val="1"/>
        <w:tabs>
          <w:tab w:val="left" w:pos="1441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«</w:t>
      </w:r>
      <w:r w:rsidRPr="006642D6">
        <w:rPr>
          <w:color w:val="000000"/>
          <w:sz w:val="28"/>
          <w:szCs w:val="28"/>
          <w:lang w:eastAsia="ru-RU" w:bidi="ru-RU"/>
        </w:rPr>
        <w:t>7)</w:t>
      </w:r>
      <w:r w:rsidRPr="006642D6">
        <w:rPr>
          <w:color w:val="000000"/>
          <w:sz w:val="28"/>
          <w:szCs w:val="28"/>
          <w:lang w:eastAsia="ru-RU" w:bidi="ru-RU"/>
        </w:rPr>
        <w:tab/>
      </w:r>
      <w:r w:rsidRPr="006642D6">
        <w:rPr>
          <w:sz w:val="28"/>
          <w:szCs w:val="28"/>
        </w:rPr>
        <w:t xml:space="preserve">Согласие </w:t>
      </w:r>
      <w:r w:rsidRPr="00FC6920">
        <w:rPr>
          <w:sz w:val="28"/>
          <w:szCs w:val="28"/>
        </w:rPr>
        <w:t>в письменной форме</w:t>
      </w:r>
      <w:r w:rsidRPr="006642D6">
        <w:rPr>
          <w:sz w:val="28"/>
          <w:szCs w:val="28"/>
        </w:rPr>
        <w:t xml:space="preserve"> залогодержателей на перераспределение земельных участков в случае, если права собственности на такой земельный участок обременены залогом</w:t>
      </w:r>
      <w:r>
        <w:rPr>
          <w:sz w:val="28"/>
          <w:szCs w:val="28"/>
        </w:rPr>
        <w:t>»</w:t>
      </w:r>
      <w:r w:rsidRPr="006642D6">
        <w:rPr>
          <w:sz w:val="28"/>
          <w:szCs w:val="28"/>
        </w:rPr>
        <w:t>;</w:t>
      </w:r>
    </w:p>
    <w:p w:rsidR="00FC6920" w:rsidRDefault="00FC6920" w:rsidP="00FC6920">
      <w:pPr>
        <w:pStyle w:val="1"/>
        <w:tabs>
          <w:tab w:val="left" w:pos="1441"/>
        </w:tabs>
        <w:ind w:firstLine="0"/>
        <w:jc w:val="both"/>
        <w:rPr>
          <w:sz w:val="28"/>
          <w:szCs w:val="28"/>
        </w:rPr>
      </w:pPr>
    </w:p>
    <w:p w:rsidR="00FC6920" w:rsidRPr="006642D6" w:rsidRDefault="00FC6920" w:rsidP="00FC6920">
      <w:pPr>
        <w:pStyle w:val="1"/>
        <w:tabs>
          <w:tab w:val="left" w:pos="1441"/>
        </w:tabs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FC6920" w:rsidRDefault="00FC6920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подпункт 15 пункта 2.10 изложить в следующей редакции:</w:t>
      </w:r>
    </w:p>
    <w:p w:rsidR="00FC6920" w:rsidRDefault="00FC6920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920" w:rsidRDefault="00FC6920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642D6">
        <w:rPr>
          <w:rFonts w:ascii="Times New Roman" w:hAnsi="Times New Roman" w:cs="Times New Roman"/>
          <w:sz w:val="28"/>
          <w:szCs w:val="28"/>
        </w:rPr>
        <w:t xml:space="preserve">15) </w:t>
      </w:r>
      <w:r w:rsidRPr="006642D6">
        <w:rPr>
          <w:rFonts w:ascii="Times New Roman" w:hAnsi="Times New Roman" w:cs="Times New Roman"/>
          <w:sz w:val="28"/>
          <w:szCs w:val="28"/>
        </w:rPr>
        <w:tab/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</w:t>
      </w:r>
      <w:r>
        <w:rPr>
          <w:rFonts w:ascii="Times New Roman" w:hAnsi="Times New Roman" w:cs="Times New Roman"/>
          <w:sz w:val="28"/>
          <w:szCs w:val="28"/>
        </w:rPr>
        <w:t>ден проект межевания территории</w:t>
      </w:r>
      <w:r w:rsidRPr="00FC6920">
        <w:rPr>
          <w:rFonts w:ascii="Times New Roman" w:hAnsi="Times New Roman" w:cs="Times New Roman"/>
          <w:sz w:val="28"/>
          <w:szCs w:val="28"/>
        </w:rPr>
        <w:t>, за исключением случаев, установленных федеральными законами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6920">
        <w:rPr>
          <w:rFonts w:ascii="Times New Roman" w:hAnsi="Times New Roman" w:cs="Times New Roman"/>
          <w:sz w:val="28"/>
          <w:szCs w:val="28"/>
        </w:rPr>
        <w:t>;</w:t>
      </w:r>
    </w:p>
    <w:p w:rsidR="00FC6920" w:rsidRDefault="00FC6920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920" w:rsidRPr="00FC6920" w:rsidRDefault="00FC6920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920">
        <w:rPr>
          <w:rFonts w:ascii="Times New Roman" w:hAnsi="Times New Roman" w:cs="Times New Roman"/>
          <w:b/>
          <w:sz w:val="28"/>
          <w:szCs w:val="28"/>
        </w:rPr>
        <w:t>дополнить пункт 2.10 подпунктами 20 и 21 следующего содержания:</w:t>
      </w:r>
    </w:p>
    <w:p w:rsidR="00FC6920" w:rsidRDefault="00FC6920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1CC0" w:rsidRDefault="00901CC0" w:rsidP="0090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920" w:rsidRPr="00FC6920" w:rsidRDefault="00FC6920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C6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:rsidR="00FC6920" w:rsidRPr="00FC6920" w:rsidRDefault="00FC6920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6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C6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01CC0" w:rsidRPr="006642D6" w:rsidRDefault="00901CC0" w:rsidP="0090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CC0" w:rsidRPr="006642D6" w:rsidRDefault="00901CC0" w:rsidP="0090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2.Начальнику отдела по земельным вопросам и имуществу администрации Рождественского сельского поселения  внести соответствующие изменения в </w:t>
      </w:r>
      <w:r w:rsidRPr="00664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реестр муниципальных услуг, оказываемых администрацией Рождественского сельского поселения.</w:t>
      </w:r>
    </w:p>
    <w:p w:rsidR="00901CC0" w:rsidRPr="006642D6" w:rsidRDefault="00901CC0" w:rsidP="00901C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42D6">
        <w:rPr>
          <w:rFonts w:ascii="Times New Roman" w:eastAsia="Calibri" w:hAnsi="Times New Roman" w:cs="Times New Roman"/>
          <w:sz w:val="28"/>
          <w:szCs w:val="28"/>
        </w:rPr>
        <w:t xml:space="preserve">    3.Настоящее постановление  подлежит официальному опубликованию в 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:rsidR="00901CC0" w:rsidRPr="00FC6920" w:rsidRDefault="00901CC0" w:rsidP="00FC6920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2D6">
        <w:rPr>
          <w:rFonts w:ascii="Times New Roman" w:eastAsia="Calibri" w:hAnsi="Times New Roman" w:cs="Times New Roman"/>
          <w:sz w:val="28"/>
          <w:szCs w:val="28"/>
        </w:rPr>
        <w:t xml:space="preserve">    4.Настоящее постановление вступает в силу со дня его официального размещения в сетевом издании информационный бюлл</w:t>
      </w:r>
      <w:r w:rsidR="00FC6920">
        <w:rPr>
          <w:rFonts w:ascii="Times New Roman" w:eastAsia="Calibri" w:hAnsi="Times New Roman" w:cs="Times New Roman"/>
          <w:sz w:val="28"/>
          <w:szCs w:val="28"/>
        </w:rPr>
        <w:t>етень «Рождественский вестник».</w:t>
      </w:r>
    </w:p>
    <w:p w:rsidR="00901CC0" w:rsidRPr="006642D6" w:rsidRDefault="00FC6920" w:rsidP="00901CC0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5</w:t>
      </w:r>
      <w:r w:rsidR="00901CC0" w:rsidRPr="006642D6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="00901CC0" w:rsidRPr="006642D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901CC0" w:rsidRPr="006642D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01CC0" w:rsidRPr="006642D6" w:rsidRDefault="00901CC0" w:rsidP="00901CC0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901CC0" w:rsidRPr="006642D6" w:rsidRDefault="00901CC0" w:rsidP="00901C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CC0" w:rsidRPr="006642D6" w:rsidRDefault="00901CC0" w:rsidP="0090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администрации:                                                               С. Н. Сорокин </w:t>
      </w: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rPr>
          <w:rFonts w:ascii="Times New Roman" w:eastAsia="Calibri" w:hAnsi="Times New Roman" w:cs="Times New Roman"/>
        </w:rPr>
      </w:pPr>
      <w:r w:rsidRPr="006642D6">
        <w:rPr>
          <w:rFonts w:ascii="Times New Roman" w:eastAsia="Calibri" w:hAnsi="Times New Roman" w:cs="Times New Roman"/>
        </w:rPr>
        <w:t>Исп. Гетманская Е.К.  62-232 (доб.2)</w:t>
      </w:r>
    </w:p>
    <w:p w:rsidR="00901CC0" w:rsidRPr="006642D6" w:rsidRDefault="00901CC0" w:rsidP="00901CC0">
      <w:pPr>
        <w:widowControl w:val="0"/>
        <w:spacing w:after="0" w:line="240" w:lineRule="auto"/>
        <w:ind w:right="4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CC0" w:rsidRPr="006642D6" w:rsidRDefault="00901CC0" w:rsidP="00901CC0">
      <w:pPr>
        <w:widowControl w:val="0"/>
        <w:spacing w:after="0" w:line="240" w:lineRule="auto"/>
        <w:ind w:right="4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CC0" w:rsidRDefault="00901CC0"/>
    <w:sectPr w:rsidR="00901CC0" w:rsidSect="00901CC0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0F" w:rsidRDefault="0091690F">
      <w:pPr>
        <w:spacing w:after="0" w:line="240" w:lineRule="auto"/>
      </w:pPr>
      <w:r>
        <w:separator/>
      </w:r>
    </w:p>
  </w:endnote>
  <w:endnote w:type="continuationSeparator" w:id="0">
    <w:p w:rsidR="0091690F" w:rsidRDefault="0091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0F" w:rsidRDefault="0091690F">
      <w:pPr>
        <w:spacing w:after="0" w:line="240" w:lineRule="auto"/>
      </w:pPr>
      <w:r>
        <w:separator/>
      </w:r>
    </w:p>
  </w:footnote>
  <w:footnote w:type="continuationSeparator" w:id="0">
    <w:p w:rsidR="0091690F" w:rsidRDefault="0091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298868"/>
      <w:docPartObj>
        <w:docPartGallery w:val="Page Numbers (Top of Page)"/>
        <w:docPartUnique/>
      </w:docPartObj>
    </w:sdtPr>
    <w:sdtEndPr/>
    <w:sdtContent>
      <w:p w:rsidR="00901CC0" w:rsidRDefault="00901C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BB5">
          <w:rPr>
            <w:noProof/>
          </w:rPr>
          <w:t>2</w:t>
        </w:r>
        <w:r>
          <w:fldChar w:fldCharType="end"/>
        </w:r>
      </w:p>
    </w:sdtContent>
  </w:sdt>
  <w:p w:rsidR="00901CC0" w:rsidRDefault="00901C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7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C0"/>
    <w:rsid w:val="00004061"/>
    <w:rsid w:val="00901CC0"/>
    <w:rsid w:val="0091690F"/>
    <w:rsid w:val="009461DA"/>
    <w:rsid w:val="00CC6BB5"/>
    <w:rsid w:val="00EC67CB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1C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1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CC0"/>
  </w:style>
  <w:style w:type="paragraph" w:styleId="a5">
    <w:name w:val="footer"/>
    <w:basedOn w:val="a"/>
    <w:link w:val="a6"/>
    <w:uiPriority w:val="99"/>
    <w:unhideWhenUsed/>
    <w:rsid w:val="00901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CC0"/>
  </w:style>
  <w:style w:type="paragraph" w:styleId="a7">
    <w:name w:val="List Paragraph"/>
    <w:basedOn w:val="a"/>
    <w:uiPriority w:val="34"/>
    <w:qFormat/>
    <w:rsid w:val="00901CC0"/>
    <w:pPr>
      <w:ind w:left="720"/>
      <w:contextualSpacing/>
    </w:pPr>
  </w:style>
  <w:style w:type="paragraph" w:customStyle="1" w:styleId="ConsPlusTitle">
    <w:name w:val="ConsPlusTitle"/>
    <w:rsid w:val="00901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Название проектного документа"/>
    <w:basedOn w:val="a"/>
    <w:rsid w:val="00901CC0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901CC0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901CC0"/>
    <w:pPr>
      <w:spacing w:line="240" w:lineRule="auto"/>
    </w:pPr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901CC0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901CC0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901CC0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901C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901CC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01CC0"/>
    <w:rPr>
      <w:sz w:val="20"/>
      <w:szCs w:val="20"/>
    </w:rPr>
  </w:style>
  <w:style w:type="character" w:styleId="af1">
    <w:name w:val="Hyperlink"/>
    <w:basedOn w:val="a0"/>
    <w:uiPriority w:val="99"/>
    <w:unhideWhenUsed/>
    <w:rsid w:val="00901CC0"/>
    <w:rPr>
      <w:color w:val="0000FF" w:themeColor="hyperlink"/>
      <w:u w:val="single"/>
    </w:rPr>
  </w:style>
  <w:style w:type="character" w:customStyle="1" w:styleId="af2">
    <w:name w:val="Основной текст_"/>
    <w:basedOn w:val="a0"/>
    <w:link w:val="1"/>
    <w:rsid w:val="00901CC0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2"/>
    <w:rsid w:val="00901CC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3">
    <w:name w:val="Сноска_"/>
    <w:basedOn w:val="a0"/>
    <w:link w:val="af4"/>
    <w:rsid w:val="00901CC0"/>
    <w:rPr>
      <w:rFonts w:ascii="Times New Roman" w:eastAsia="Times New Roman" w:hAnsi="Times New Roman" w:cs="Times New Roman"/>
      <w:sz w:val="19"/>
      <w:szCs w:val="19"/>
    </w:rPr>
  </w:style>
  <w:style w:type="paragraph" w:customStyle="1" w:styleId="af4">
    <w:name w:val="Сноска"/>
    <w:basedOn w:val="a"/>
    <w:link w:val="af3"/>
    <w:rsid w:val="00901C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1C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1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CC0"/>
  </w:style>
  <w:style w:type="paragraph" w:styleId="a5">
    <w:name w:val="footer"/>
    <w:basedOn w:val="a"/>
    <w:link w:val="a6"/>
    <w:uiPriority w:val="99"/>
    <w:unhideWhenUsed/>
    <w:rsid w:val="00901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CC0"/>
  </w:style>
  <w:style w:type="paragraph" w:styleId="a7">
    <w:name w:val="List Paragraph"/>
    <w:basedOn w:val="a"/>
    <w:uiPriority w:val="34"/>
    <w:qFormat/>
    <w:rsid w:val="00901CC0"/>
    <w:pPr>
      <w:ind w:left="720"/>
      <w:contextualSpacing/>
    </w:pPr>
  </w:style>
  <w:style w:type="paragraph" w:customStyle="1" w:styleId="ConsPlusTitle">
    <w:name w:val="ConsPlusTitle"/>
    <w:rsid w:val="00901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Название проектного документа"/>
    <w:basedOn w:val="a"/>
    <w:rsid w:val="00901CC0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901CC0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901CC0"/>
    <w:pPr>
      <w:spacing w:line="240" w:lineRule="auto"/>
    </w:pPr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901CC0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901CC0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901CC0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901C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901CC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01CC0"/>
    <w:rPr>
      <w:sz w:val="20"/>
      <w:szCs w:val="20"/>
    </w:rPr>
  </w:style>
  <w:style w:type="character" w:styleId="af1">
    <w:name w:val="Hyperlink"/>
    <w:basedOn w:val="a0"/>
    <w:uiPriority w:val="99"/>
    <w:unhideWhenUsed/>
    <w:rsid w:val="00901CC0"/>
    <w:rPr>
      <w:color w:val="0000FF" w:themeColor="hyperlink"/>
      <w:u w:val="single"/>
    </w:rPr>
  </w:style>
  <w:style w:type="character" w:customStyle="1" w:styleId="af2">
    <w:name w:val="Основной текст_"/>
    <w:basedOn w:val="a0"/>
    <w:link w:val="1"/>
    <w:rsid w:val="00901CC0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2"/>
    <w:rsid w:val="00901CC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3">
    <w:name w:val="Сноска_"/>
    <w:basedOn w:val="a0"/>
    <w:link w:val="af4"/>
    <w:rsid w:val="00901CC0"/>
    <w:rPr>
      <w:rFonts w:ascii="Times New Roman" w:eastAsia="Times New Roman" w:hAnsi="Times New Roman" w:cs="Times New Roman"/>
      <w:sz w:val="19"/>
      <w:szCs w:val="19"/>
    </w:rPr>
  </w:style>
  <w:style w:type="paragraph" w:customStyle="1" w:styleId="af4">
    <w:name w:val="Сноска"/>
    <w:basedOn w:val="a"/>
    <w:link w:val="af3"/>
    <w:rsid w:val="00901C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Евгения Игоревна Ярошевская</cp:lastModifiedBy>
  <cp:revision>2</cp:revision>
  <cp:lastPrinted>2022-09-20T05:40:00Z</cp:lastPrinted>
  <dcterms:created xsi:type="dcterms:W3CDTF">2022-09-20T05:40:00Z</dcterms:created>
  <dcterms:modified xsi:type="dcterms:W3CDTF">2022-09-20T05:40:00Z</dcterms:modified>
</cp:coreProperties>
</file>