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РОЖДЕСТВЕНСКОГО СЕЛЬСКОГО ПОСЕЛЕНИЯ</w:t>
      </w:r>
    </w:p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774043" w:rsidRPr="007641B3" w:rsidRDefault="00774043" w:rsidP="007740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43" w:rsidRPr="007641B3" w:rsidRDefault="00774043" w:rsidP="00774043">
      <w:pPr>
        <w:jc w:val="center"/>
        <w:rPr>
          <w:b/>
          <w:sz w:val="28"/>
          <w:szCs w:val="28"/>
        </w:rPr>
      </w:pPr>
    </w:p>
    <w:p w:rsidR="00774043" w:rsidRPr="00BB56C7" w:rsidRDefault="00774043" w:rsidP="00BB56C7">
      <w:pPr>
        <w:pStyle w:val="2"/>
        <w:ind w:firstLine="0"/>
        <w:jc w:val="center"/>
        <w:rPr>
          <w:b w:val="0"/>
          <w:sz w:val="32"/>
          <w:szCs w:val="32"/>
        </w:rPr>
      </w:pPr>
      <w:r w:rsidRPr="007641B3">
        <w:rPr>
          <w:szCs w:val="28"/>
        </w:rPr>
        <w:t>ПОСТАНОВЛЕНИЕ</w:t>
      </w:r>
    </w:p>
    <w:p w:rsidR="00774043" w:rsidRPr="007641B3" w:rsidRDefault="00774043" w:rsidP="00774043">
      <w:pPr>
        <w:rPr>
          <w:b/>
        </w:rPr>
      </w:pPr>
    </w:p>
    <w:p w:rsidR="00774043" w:rsidRPr="002A2D9D" w:rsidRDefault="0019411C" w:rsidP="00774043">
      <w:pPr>
        <w:rPr>
          <w:sz w:val="28"/>
          <w:szCs w:val="28"/>
          <w:lang w:val="en-US"/>
        </w:rPr>
      </w:pPr>
      <w:r w:rsidRPr="007641B3">
        <w:rPr>
          <w:sz w:val="28"/>
          <w:szCs w:val="28"/>
        </w:rPr>
        <w:t xml:space="preserve">От  </w:t>
      </w:r>
      <w:r w:rsidR="002A2D9D">
        <w:rPr>
          <w:sz w:val="28"/>
          <w:szCs w:val="28"/>
          <w:lang w:val="en-US"/>
        </w:rPr>
        <w:t>14.06.2018</w:t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  <w:t>№</w:t>
      </w:r>
      <w:r w:rsidR="002A2D9D">
        <w:rPr>
          <w:sz w:val="28"/>
          <w:szCs w:val="28"/>
          <w:lang w:val="en-US"/>
        </w:rPr>
        <w:t xml:space="preserve"> 162</w:t>
      </w:r>
    </w:p>
    <w:p w:rsidR="00774043" w:rsidRPr="007641B3" w:rsidRDefault="00774043" w:rsidP="00774043"/>
    <w:p w:rsidR="00A02F93" w:rsidRPr="00A02F93" w:rsidRDefault="00774043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02F93">
        <w:rPr>
          <w:bCs/>
          <w:sz w:val="28"/>
          <w:szCs w:val="28"/>
        </w:rPr>
        <w:t>«</w:t>
      </w:r>
      <w:r w:rsidR="00C56628" w:rsidRPr="00A02F93">
        <w:rPr>
          <w:bCs/>
          <w:sz w:val="28"/>
          <w:szCs w:val="28"/>
        </w:rPr>
        <w:t>О вн</w:t>
      </w:r>
      <w:r w:rsidR="00375785" w:rsidRPr="00A02F93">
        <w:rPr>
          <w:bCs/>
          <w:sz w:val="28"/>
          <w:szCs w:val="28"/>
        </w:rPr>
        <w:t>есении и</w:t>
      </w:r>
      <w:r w:rsidR="00A02F93" w:rsidRPr="00A02F93">
        <w:rPr>
          <w:bCs/>
          <w:sz w:val="28"/>
          <w:szCs w:val="28"/>
        </w:rPr>
        <w:t>зменений в Постановление</w:t>
      </w:r>
      <w:r w:rsidR="00375785" w:rsidRPr="00A02F93">
        <w:rPr>
          <w:bCs/>
          <w:sz w:val="28"/>
          <w:szCs w:val="28"/>
        </w:rPr>
        <w:t xml:space="preserve"> </w:t>
      </w:r>
    </w:p>
    <w:p w:rsidR="00C56628" w:rsidRPr="00A02F93" w:rsidRDefault="00C56628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02F93">
        <w:rPr>
          <w:bCs/>
          <w:sz w:val="28"/>
          <w:szCs w:val="28"/>
        </w:rPr>
        <w:t>администрации Рождественского сельского</w:t>
      </w:r>
    </w:p>
    <w:p w:rsidR="004F3A84" w:rsidRPr="00A02F93" w:rsidRDefault="00C266A2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от </w:t>
      </w:r>
      <w:r w:rsidRPr="00C266A2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.0</w:t>
      </w:r>
      <w:r w:rsidRPr="00C266A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.201</w:t>
      </w:r>
      <w:r w:rsidRPr="00C266A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№ </w:t>
      </w:r>
      <w:r w:rsidRPr="00C266A2">
        <w:rPr>
          <w:bCs/>
          <w:sz w:val="28"/>
          <w:szCs w:val="28"/>
        </w:rPr>
        <w:t>44</w:t>
      </w:r>
      <w:r w:rsidR="00F76F2F" w:rsidRPr="00A02F93">
        <w:rPr>
          <w:bCs/>
          <w:sz w:val="28"/>
          <w:szCs w:val="28"/>
        </w:rPr>
        <w:t xml:space="preserve"> </w:t>
      </w:r>
    </w:p>
    <w:p w:rsidR="00C56628" w:rsidRPr="00A02F93" w:rsidRDefault="00C56628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02F93">
        <w:rPr>
          <w:bCs/>
          <w:sz w:val="28"/>
          <w:szCs w:val="28"/>
        </w:rPr>
        <w:t>«</w:t>
      </w:r>
      <w:r w:rsidR="00A02F93" w:rsidRPr="00A02F93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266A2">
        <w:rPr>
          <w:sz w:val="28"/>
          <w:szCs w:val="28"/>
        </w:rPr>
        <w:t>Выдача разрешения на снос или  пересадку зеленых насаждений</w:t>
      </w:r>
      <w:r w:rsidRPr="00A02F93">
        <w:rPr>
          <w:bCs/>
          <w:sz w:val="28"/>
          <w:szCs w:val="28"/>
        </w:rPr>
        <w:t>»</w:t>
      </w:r>
    </w:p>
    <w:p w:rsidR="00375785" w:rsidRPr="007641B3" w:rsidRDefault="00375785" w:rsidP="00C5662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266A2" w:rsidRPr="00727581" w:rsidRDefault="00C266A2" w:rsidP="00C26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1B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06.10.2003 № 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Постановлением администрации Рождественского сельского поселения от 05.09.2011 № 146 «О порядке разработки и утверждения административных регламентов предоставления муниципальных услуг в МО Рождественского сельского поселения»,  </w:t>
      </w:r>
      <w:r w:rsidRPr="007641B3">
        <w:rPr>
          <w:rFonts w:ascii="Times New Roman" w:hAnsi="Times New Roman" w:cs="Times New Roman"/>
          <w:sz w:val="28"/>
          <w:szCs w:val="28"/>
        </w:rPr>
        <w:t>и руководствуясь Уставом Рождественского сельского поселения.</w:t>
      </w:r>
      <w:proofErr w:type="gramEnd"/>
    </w:p>
    <w:p w:rsidR="00C30D7E" w:rsidRPr="007641B3" w:rsidRDefault="00C30D7E" w:rsidP="001941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4043" w:rsidRPr="007641B3" w:rsidRDefault="00774043" w:rsidP="00194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41B3">
        <w:rPr>
          <w:b/>
          <w:sz w:val="28"/>
          <w:szCs w:val="28"/>
        </w:rPr>
        <w:t>ПОСТАНОВЛЯЕТ:</w:t>
      </w:r>
    </w:p>
    <w:p w:rsidR="00C266A2" w:rsidRPr="00C266A2" w:rsidRDefault="00774043" w:rsidP="00C266A2">
      <w:pPr>
        <w:pStyle w:val="ConsPlusTitle"/>
        <w:widowControl/>
        <w:numPr>
          <w:ilvl w:val="0"/>
          <w:numId w:val="12"/>
        </w:numPr>
        <w:jc w:val="both"/>
        <w:rPr>
          <w:b w:val="0"/>
          <w:sz w:val="28"/>
          <w:szCs w:val="28"/>
        </w:rPr>
      </w:pPr>
      <w:r w:rsidRPr="00C266A2">
        <w:rPr>
          <w:b w:val="0"/>
          <w:sz w:val="28"/>
          <w:szCs w:val="28"/>
        </w:rPr>
        <w:t xml:space="preserve">Внести изменения </w:t>
      </w:r>
      <w:r w:rsidRPr="00C266A2">
        <w:rPr>
          <w:sz w:val="28"/>
          <w:szCs w:val="28"/>
        </w:rPr>
        <w:t>в</w:t>
      </w:r>
      <w:r w:rsidR="00C266A2" w:rsidRPr="00C266A2">
        <w:rPr>
          <w:sz w:val="28"/>
          <w:szCs w:val="28"/>
        </w:rPr>
        <w:t xml:space="preserve"> пункт 1.1.</w:t>
      </w:r>
      <w:r w:rsidR="00C266A2" w:rsidRPr="00C266A2">
        <w:rPr>
          <w:b w:val="0"/>
          <w:sz w:val="28"/>
          <w:szCs w:val="28"/>
        </w:rPr>
        <w:t xml:space="preserve"> </w:t>
      </w:r>
      <w:r w:rsidR="00A02F93" w:rsidRPr="00C266A2">
        <w:rPr>
          <w:b w:val="0"/>
          <w:sz w:val="28"/>
          <w:szCs w:val="28"/>
        </w:rPr>
        <w:t>Административного регламента «</w:t>
      </w:r>
      <w:r w:rsidR="00C266A2" w:rsidRPr="00C266A2">
        <w:rPr>
          <w:b w:val="0"/>
          <w:sz w:val="28"/>
          <w:szCs w:val="28"/>
        </w:rPr>
        <w:t>Выдача разрешения на снос или  пересадку зеленых насаждений</w:t>
      </w:r>
      <w:r w:rsidR="00A02F93" w:rsidRPr="00C266A2">
        <w:rPr>
          <w:b w:val="0"/>
          <w:sz w:val="28"/>
          <w:szCs w:val="28"/>
        </w:rPr>
        <w:t xml:space="preserve">» </w:t>
      </w:r>
      <w:r w:rsidR="00C266A2" w:rsidRPr="00C266A2">
        <w:rPr>
          <w:b w:val="0"/>
          <w:bCs w:val="0"/>
          <w:sz w:val="28"/>
          <w:szCs w:val="28"/>
        </w:rPr>
        <w:t xml:space="preserve">№44 от 13.03.2015 </w:t>
      </w:r>
      <w:r w:rsidR="00A02F93" w:rsidRPr="00C266A2">
        <w:rPr>
          <w:b w:val="0"/>
          <w:sz w:val="28"/>
          <w:szCs w:val="28"/>
        </w:rPr>
        <w:t xml:space="preserve">г., </w:t>
      </w:r>
      <w:r w:rsidR="00C266A2" w:rsidRPr="00C266A2">
        <w:rPr>
          <w:b w:val="0"/>
          <w:sz w:val="28"/>
          <w:szCs w:val="28"/>
        </w:rPr>
        <w:t>и читать в</w:t>
      </w:r>
      <w:r w:rsidRPr="00C266A2">
        <w:rPr>
          <w:b w:val="0"/>
          <w:sz w:val="28"/>
          <w:szCs w:val="28"/>
        </w:rPr>
        <w:t xml:space="preserve"> </w:t>
      </w:r>
      <w:r w:rsidR="00A02F93" w:rsidRPr="00C266A2">
        <w:rPr>
          <w:b w:val="0"/>
          <w:sz w:val="28"/>
          <w:szCs w:val="28"/>
        </w:rPr>
        <w:t>след</w:t>
      </w:r>
      <w:r w:rsidR="00C266A2">
        <w:rPr>
          <w:b w:val="0"/>
          <w:sz w:val="28"/>
          <w:szCs w:val="28"/>
        </w:rPr>
        <w:t>ующей</w:t>
      </w:r>
      <w:r w:rsidR="00A02F93" w:rsidRPr="00C266A2">
        <w:rPr>
          <w:b w:val="0"/>
          <w:sz w:val="28"/>
          <w:szCs w:val="28"/>
        </w:rPr>
        <w:t xml:space="preserve"> </w:t>
      </w:r>
      <w:r w:rsidR="00C266A2" w:rsidRPr="00C266A2">
        <w:rPr>
          <w:b w:val="0"/>
          <w:bCs w:val="0"/>
          <w:sz w:val="28"/>
          <w:szCs w:val="28"/>
        </w:rPr>
        <w:t>редакции</w:t>
      </w:r>
      <w:r w:rsidR="00A02F93" w:rsidRPr="00E424CD">
        <w:rPr>
          <w:sz w:val="28"/>
          <w:szCs w:val="28"/>
        </w:rPr>
        <w:t xml:space="preserve"> «</w:t>
      </w:r>
      <w:r w:rsidR="00C266A2" w:rsidRPr="00C266A2">
        <w:rPr>
          <w:b w:val="0"/>
          <w:sz w:val="28"/>
          <w:szCs w:val="28"/>
        </w:rPr>
        <w:t xml:space="preserve">Предоставление порубочного билета и (или) разрешения на пересадку деревьев и кустарников, находящихся в муниципальной собственности, и земельных участках, государственная собственность на которые не разграничена </w:t>
      </w:r>
      <w:r w:rsidR="00C266A2" w:rsidRPr="00C266A2">
        <w:rPr>
          <w:b w:val="0"/>
          <w:bCs w:val="0"/>
          <w:sz w:val="28"/>
          <w:szCs w:val="28"/>
        </w:rPr>
        <w:t xml:space="preserve">(далее соответственно – зеленых насаждений, </w:t>
      </w:r>
      <w:r w:rsidR="00C266A2">
        <w:rPr>
          <w:b w:val="0"/>
          <w:bCs w:val="0"/>
          <w:sz w:val="28"/>
          <w:szCs w:val="28"/>
        </w:rPr>
        <w:t xml:space="preserve">муниципальная услуга); </w:t>
      </w:r>
      <w:r w:rsidR="00C266A2" w:rsidRPr="00C266A2">
        <w:rPr>
          <w:bCs w:val="0"/>
          <w:sz w:val="28"/>
          <w:szCs w:val="28"/>
        </w:rPr>
        <w:t>пункт 2.1 читать в следующей редакции</w:t>
      </w:r>
      <w:r w:rsidR="00C266A2">
        <w:rPr>
          <w:b w:val="0"/>
          <w:bCs w:val="0"/>
          <w:sz w:val="28"/>
          <w:szCs w:val="28"/>
        </w:rPr>
        <w:t xml:space="preserve"> «</w:t>
      </w:r>
      <w:r w:rsidR="00C266A2" w:rsidRPr="00C266A2">
        <w:rPr>
          <w:b w:val="0"/>
          <w:bCs w:val="0"/>
          <w:sz w:val="28"/>
          <w:szCs w:val="28"/>
        </w:rPr>
        <w:t>П</w:t>
      </w:r>
      <w:r w:rsidR="00C266A2" w:rsidRPr="00C266A2">
        <w:rPr>
          <w:b w:val="0"/>
          <w:sz w:val="28"/>
          <w:szCs w:val="28"/>
        </w:rPr>
        <w:t>редоставление порубочного билета и (или) разрешения на пересадку деревьев и кустарников, находящихся в муниципальной собственности, и земельных участках, государственная собственность на которые не разграничена</w:t>
      </w:r>
    </w:p>
    <w:p w:rsidR="00C266A2" w:rsidRPr="00C266A2" w:rsidRDefault="00C266A2" w:rsidP="005B3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6A2">
        <w:rPr>
          <w:sz w:val="28"/>
          <w:szCs w:val="28"/>
        </w:rPr>
        <w:t xml:space="preserve">Краткое наименование: </w:t>
      </w:r>
      <w:r w:rsidRPr="00C266A2">
        <w:rPr>
          <w:bCs/>
          <w:sz w:val="28"/>
          <w:szCs w:val="28"/>
        </w:rPr>
        <w:t>П</w:t>
      </w:r>
      <w:r w:rsidRPr="00C266A2">
        <w:rPr>
          <w:sz w:val="28"/>
          <w:szCs w:val="28"/>
        </w:rPr>
        <w:t>редоставление порубочного билета и (или) разрешения на пересадку деревьев и кустарников</w:t>
      </w:r>
      <w:r w:rsidRPr="00C266A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; </w:t>
      </w:r>
      <w:proofErr w:type="gramStart"/>
      <w:r w:rsidRPr="00C266A2">
        <w:rPr>
          <w:b/>
          <w:bCs/>
          <w:sz w:val="28"/>
          <w:szCs w:val="28"/>
        </w:rPr>
        <w:t>пункт 2.3 читать в следующей редакции</w:t>
      </w:r>
      <w:r>
        <w:rPr>
          <w:bCs/>
          <w:sz w:val="28"/>
          <w:szCs w:val="28"/>
        </w:rPr>
        <w:t xml:space="preserve"> «</w:t>
      </w:r>
      <w:r w:rsidRPr="00C266A2">
        <w:rPr>
          <w:sz w:val="28"/>
          <w:szCs w:val="28"/>
          <w:shd w:val="clear" w:color="auto" w:fill="FFFFFF"/>
        </w:rPr>
        <w:t xml:space="preserve">Результатом предоставления муниципальной услуги является </w:t>
      </w:r>
      <w:r w:rsidRPr="00C266A2">
        <w:rPr>
          <w:bCs/>
          <w:sz w:val="28"/>
          <w:szCs w:val="28"/>
        </w:rPr>
        <w:t>п</w:t>
      </w:r>
      <w:r w:rsidRPr="00C266A2">
        <w:rPr>
          <w:sz w:val="28"/>
          <w:szCs w:val="28"/>
        </w:rPr>
        <w:t>редоставление порубочного билета и (или) разрешения на пересадку деревьев и кустарников</w:t>
      </w:r>
      <w:r w:rsidRPr="00C266A2">
        <w:rPr>
          <w:sz w:val="28"/>
          <w:szCs w:val="28"/>
          <w:shd w:val="clear" w:color="auto" w:fill="FFFFFF"/>
        </w:rPr>
        <w:t xml:space="preserve"> в виде муниципального правового акта, </w:t>
      </w:r>
      <w:r w:rsidRPr="00C266A2">
        <w:rPr>
          <w:sz w:val="28"/>
          <w:szCs w:val="28"/>
          <w:shd w:val="clear" w:color="auto" w:fill="FFFFFF"/>
        </w:rPr>
        <w:lastRenderedPageBreak/>
        <w:t>либо мотивированный отказ в выдаче разрешения на снос зеленых насаждений</w:t>
      </w:r>
      <w:r w:rsidRPr="00C266A2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»;  </w:t>
      </w:r>
      <w:r w:rsidRPr="00C266A2">
        <w:rPr>
          <w:b/>
          <w:bCs/>
          <w:sz w:val="28"/>
          <w:szCs w:val="28"/>
        </w:rPr>
        <w:t xml:space="preserve">пункт 2.4 </w:t>
      </w:r>
      <w:r>
        <w:rPr>
          <w:bCs/>
          <w:sz w:val="28"/>
          <w:szCs w:val="28"/>
        </w:rPr>
        <w:t>читать в следующей редакции «</w:t>
      </w:r>
      <w:r w:rsidRPr="00C266A2">
        <w:rPr>
          <w:sz w:val="28"/>
          <w:szCs w:val="28"/>
        </w:rPr>
        <w:t xml:space="preserve">Срок рассмотрения документов для решения вопроса о </w:t>
      </w:r>
      <w:r w:rsidRPr="00C266A2">
        <w:rPr>
          <w:rFonts w:cs="Courier New"/>
          <w:sz w:val="28"/>
          <w:szCs w:val="28"/>
        </w:rPr>
        <w:t>выдаче разрешений на снос или пересадку зеленых насаждений</w:t>
      </w:r>
      <w:r w:rsidRPr="00C266A2">
        <w:rPr>
          <w:sz w:val="28"/>
          <w:szCs w:val="28"/>
        </w:rPr>
        <w:t xml:space="preserve"> составляет 30</w:t>
      </w:r>
      <w:proofErr w:type="gramEnd"/>
      <w:r w:rsidRPr="00C266A2">
        <w:rPr>
          <w:sz w:val="28"/>
          <w:szCs w:val="28"/>
        </w:rPr>
        <w:t xml:space="preserve"> </w:t>
      </w:r>
      <w:proofErr w:type="gramStart"/>
      <w:r w:rsidRPr="00C266A2">
        <w:rPr>
          <w:sz w:val="28"/>
          <w:szCs w:val="28"/>
        </w:rPr>
        <w:t>календарных дней с даты регистрации заявления о предоставлении муниципальной услуги.</w:t>
      </w:r>
      <w:r>
        <w:rPr>
          <w:bCs/>
          <w:sz w:val="28"/>
          <w:szCs w:val="28"/>
        </w:rPr>
        <w:t>»</w:t>
      </w:r>
      <w:r w:rsidR="005B397D">
        <w:rPr>
          <w:bCs/>
          <w:sz w:val="28"/>
          <w:szCs w:val="28"/>
        </w:rPr>
        <w:t xml:space="preserve">; </w:t>
      </w:r>
      <w:r w:rsidR="005B397D" w:rsidRPr="005B397D">
        <w:rPr>
          <w:b/>
          <w:bCs/>
          <w:sz w:val="28"/>
          <w:szCs w:val="28"/>
        </w:rPr>
        <w:t>в пункт 2.5 добавить абзац 11</w:t>
      </w:r>
      <w:r w:rsidR="005B397D">
        <w:rPr>
          <w:bCs/>
          <w:sz w:val="28"/>
          <w:szCs w:val="28"/>
        </w:rPr>
        <w:t xml:space="preserve"> следующего содержания «</w:t>
      </w:r>
      <w:r w:rsidR="005B397D" w:rsidRPr="005B397D">
        <w:rPr>
          <w:sz w:val="28"/>
          <w:szCs w:val="28"/>
        </w:rPr>
        <w:t>Постановление Правительства РФ от 30.04.2014 №403 «Об исчерпывающем перечне процедур в сфере жилищного строительства» (вместе с «Правилами внесения изменений в исчерпывающий перечень процедур в сфере жилищного строительства», «Правилами ведения реестра описаний процедур, указанных в исчерпывающем перечне процедур в сфере жилищного строительства») (Официальный</w:t>
      </w:r>
      <w:proofErr w:type="gramEnd"/>
      <w:r w:rsidR="005B397D" w:rsidRPr="005B397D">
        <w:rPr>
          <w:sz w:val="28"/>
          <w:szCs w:val="28"/>
        </w:rPr>
        <w:t xml:space="preserve"> </w:t>
      </w:r>
      <w:proofErr w:type="gramStart"/>
      <w:r w:rsidR="005B397D" w:rsidRPr="005B397D">
        <w:rPr>
          <w:sz w:val="28"/>
          <w:szCs w:val="28"/>
        </w:rPr>
        <w:t>интернет-портал правовой информации http://www.pravo.gov.ru, 07.05.2014);</w:t>
      </w:r>
      <w:r w:rsidR="005B397D">
        <w:rPr>
          <w:sz w:val="28"/>
          <w:szCs w:val="28"/>
        </w:rPr>
        <w:t xml:space="preserve">»; </w:t>
      </w:r>
      <w:r w:rsidR="005B397D" w:rsidRPr="005B397D">
        <w:rPr>
          <w:b/>
          <w:sz w:val="28"/>
          <w:szCs w:val="28"/>
        </w:rPr>
        <w:t xml:space="preserve">в пункте 2.6 </w:t>
      </w:r>
      <w:r w:rsidR="005B397D">
        <w:rPr>
          <w:sz w:val="28"/>
          <w:szCs w:val="28"/>
        </w:rPr>
        <w:t>исключить подпункты в) и г).</w:t>
      </w:r>
      <w:proofErr w:type="gramEnd"/>
    </w:p>
    <w:p w:rsidR="00A02F93" w:rsidRPr="00C266A2" w:rsidRDefault="00A02F93" w:rsidP="00C266A2">
      <w:pPr>
        <w:autoSpaceDE w:val="0"/>
        <w:autoSpaceDN w:val="0"/>
        <w:adjustRightInd w:val="0"/>
        <w:rPr>
          <w:sz w:val="28"/>
          <w:szCs w:val="28"/>
        </w:rPr>
      </w:pPr>
    </w:p>
    <w:p w:rsidR="00C30D7E" w:rsidRPr="00CA7E9C" w:rsidRDefault="00C30D7E" w:rsidP="00CA7E9C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CA7E9C">
        <w:rPr>
          <w:sz w:val="28"/>
          <w:szCs w:val="28"/>
        </w:rPr>
        <w:t xml:space="preserve">Настоящее Постановление вступает в силу после опубликования </w:t>
      </w:r>
      <w:r w:rsidR="000F3EA8" w:rsidRPr="00CA7E9C">
        <w:rPr>
          <w:sz w:val="28"/>
          <w:szCs w:val="28"/>
        </w:rPr>
        <w:t>в информационном бюллетене «Рождественский вестник»</w:t>
      </w:r>
      <w:r w:rsidRPr="00CA7E9C">
        <w:rPr>
          <w:sz w:val="28"/>
          <w:szCs w:val="28"/>
        </w:rPr>
        <w:t xml:space="preserve"> и размещении на официальном сайте Рождественского сельского поселения Гатчинского муниципального района Ленинградской области.</w:t>
      </w:r>
    </w:p>
    <w:p w:rsidR="00267777" w:rsidRPr="00CA7E9C" w:rsidRDefault="00C30D7E" w:rsidP="00CA7E9C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A7E9C">
        <w:rPr>
          <w:color w:val="000000"/>
          <w:sz w:val="28"/>
          <w:szCs w:val="28"/>
        </w:rPr>
        <w:t>Контроль за</w:t>
      </w:r>
      <w:proofErr w:type="gramEnd"/>
      <w:r w:rsidRPr="00CA7E9C">
        <w:rPr>
          <w:color w:val="000000"/>
          <w:sz w:val="28"/>
          <w:szCs w:val="28"/>
        </w:rPr>
        <w:t xml:space="preserve"> выполнением </w:t>
      </w:r>
      <w:r w:rsidRPr="00CA7E9C">
        <w:rPr>
          <w:sz w:val="28"/>
          <w:szCs w:val="28"/>
        </w:rPr>
        <w:t xml:space="preserve">настоящего </w:t>
      </w:r>
      <w:r w:rsidRPr="00CA7E9C">
        <w:rPr>
          <w:color w:val="000000"/>
          <w:sz w:val="28"/>
          <w:szCs w:val="28"/>
        </w:rPr>
        <w:t>постановления оставляю за собой</w:t>
      </w:r>
    </w:p>
    <w:p w:rsidR="00CA7E9C" w:rsidRDefault="00CA7E9C" w:rsidP="00774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043" w:rsidRPr="007641B3" w:rsidRDefault="00774043" w:rsidP="00774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41B3">
        <w:rPr>
          <w:sz w:val="28"/>
          <w:szCs w:val="28"/>
        </w:rPr>
        <w:t>Глава администрации</w:t>
      </w:r>
    </w:p>
    <w:p w:rsidR="009D5C8E" w:rsidRPr="007641B3" w:rsidRDefault="00774043" w:rsidP="00774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41B3">
        <w:rPr>
          <w:sz w:val="28"/>
          <w:szCs w:val="28"/>
        </w:rPr>
        <w:t>Рождественского сельского поселения</w:t>
      </w:r>
      <w:r w:rsidRPr="007641B3">
        <w:rPr>
          <w:sz w:val="28"/>
          <w:szCs w:val="28"/>
        </w:rPr>
        <w:tab/>
      </w:r>
      <w:r w:rsidRPr="007641B3">
        <w:rPr>
          <w:sz w:val="28"/>
          <w:szCs w:val="28"/>
        </w:rPr>
        <w:tab/>
      </w:r>
      <w:r w:rsidRPr="007641B3">
        <w:rPr>
          <w:sz w:val="28"/>
          <w:szCs w:val="28"/>
        </w:rPr>
        <w:tab/>
      </w:r>
      <w:r w:rsidRPr="007641B3">
        <w:rPr>
          <w:sz w:val="28"/>
          <w:szCs w:val="28"/>
        </w:rPr>
        <w:tab/>
        <w:t>С.А. Букашк</w:t>
      </w:r>
      <w:r w:rsidR="009D5C8E" w:rsidRPr="007641B3">
        <w:rPr>
          <w:sz w:val="28"/>
          <w:szCs w:val="28"/>
        </w:rPr>
        <w:t xml:space="preserve">ин </w:t>
      </w:r>
    </w:p>
    <w:p w:rsidR="00C30D7E" w:rsidRPr="007641B3" w:rsidRDefault="00C30D7E" w:rsidP="00C30D7E"/>
    <w:p w:rsidR="00C30D7E" w:rsidRPr="007641B3" w:rsidRDefault="00C30D7E" w:rsidP="009D5C8E">
      <w:pPr>
        <w:jc w:val="right"/>
      </w:pPr>
    </w:p>
    <w:p w:rsidR="00F76F2F" w:rsidRPr="00BB56C7" w:rsidRDefault="00BB56C7" w:rsidP="00BB56C7">
      <w:pPr>
        <w:rPr>
          <w:i/>
          <w:sz w:val="20"/>
          <w:szCs w:val="20"/>
        </w:rPr>
      </w:pPr>
      <w:r w:rsidRPr="00BB56C7">
        <w:rPr>
          <w:i/>
          <w:sz w:val="20"/>
          <w:szCs w:val="20"/>
        </w:rPr>
        <w:t>Исп. Сорокоус О.А. 8(81371) 60-306</w:t>
      </w:r>
    </w:p>
    <w:sectPr w:rsidR="00F76F2F" w:rsidRPr="00BB56C7" w:rsidSect="003D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306D2"/>
    <w:multiLevelType w:val="hybridMultilevel"/>
    <w:tmpl w:val="5A0AC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97AB2"/>
    <w:multiLevelType w:val="hybridMultilevel"/>
    <w:tmpl w:val="C43A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A68F1"/>
    <w:multiLevelType w:val="hybridMultilevel"/>
    <w:tmpl w:val="9D50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E148A"/>
    <w:multiLevelType w:val="hybridMultilevel"/>
    <w:tmpl w:val="4148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80320"/>
    <w:multiLevelType w:val="hybridMultilevel"/>
    <w:tmpl w:val="42C2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D10CF"/>
    <w:multiLevelType w:val="hybridMultilevel"/>
    <w:tmpl w:val="F94ED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A7BD4"/>
    <w:multiLevelType w:val="hybridMultilevel"/>
    <w:tmpl w:val="4AE8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53B0E"/>
    <w:multiLevelType w:val="hybridMultilevel"/>
    <w:tmpl w:val="93B892A6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91229"/>
    <w:multiLevelType w:val="hybridMultilevel"/>
    <w:tmpl w:val="C49C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74043"/>
    <w:rsid w:val="00012014"/>
    <w:rsid w:val="00040C4F"/>
    <w:rsid w:val="00046BD4"/>
    <w:rsid w:val="000754C1"/>
    <w:rsid w:val="00090887"/>
    <w:rsid w:val="000D76E0"/>
    <w:rsid w:val="000F3EA8"/>
    <w:rsid w:val="00120616"/>
    <w:rsid w:val="00130323"/>
    <w:rsid w:val="00146A7B"/>
    <w:rsid w:val="0018619A"/>
    <w:rsid w:val="0019411C"/>
    <w:rsid w:val="001E198E"/>
    <w:rsid w:val="001F24E2"/>
    <w:rsid w:val="00206F03"/>
    <w:rsid w:val="002179C9"/>
    <w:rsid w:val="00226EAD"/>
    <w:rsid w:val="00230127"/>
    <w:rsid w:val="00237A3F"/>
    <w:rsid w:val="00241431"/>
    <w:rsid w:val="00251390"/>
    <w:rsid w:val="00267777"/>
    <w:rsid w:val="00274ACC"/>
    <w:rsid w:val="002827A7"/>
    <w:rsid w:val="00295822"/>
    <w:rsid w:val="002A2D9D"/>
    <w:rsid w:val="00375785"/>
    <w:rsid w:val="003D569A"/>
    <w:rsid w:val="00411461"/>
    <w:rsid w:val="00434592"/>
    <w:rsid w:val="004B1D13"/>
    <w:rsid w:val="004C2B31"/>
    <w:rsid w:val="004E76A8"/>
    <w:rsid w:val="004F3A84"/>
    <w:rsid w:val="004F481A"/>
    <w:rsid w:val="00524B27"/>
    <w:rsid w:val="00577349"/>
    <w:rsid w:val="00593BA2"/>
    <w:rsid w:val="0059728C"/>
    <w:rsid w:val="00597B7E"/>
    <w:rsid w:val="005B397D"/>
    <w:rsid w:val="005C634E"/>
    <w:rsid w:val="005C7408"/>
    <w:rsid w:val="005D14D6"/>
    <w:rsid w:val="005E2A3A"/>
    <w:rsid w:val="006042F9"/>
    <w:rsid w:val="0069667B"/>
    <w:rsid w:val="006B3976"/>
    <w:rsid w:val="006F6FEA"/>
    <w:rsid w:val="00727581"/>
    <w:rsid w:val="007323C3"/>
    <w:rsid w:val="007641B3"/>
    <w:rsid w:val="00774043"/>
    <w:rsid w:val="007840BF"/>
    <w:rsid w:val="007B6C3C"/>
    <w:rsid w:val="007D00BF"/>
    <w:rsid w:val="008055AF"/>
    <w:rsid w:val="008360E6"/>
    <w:rsid w:val="00851C9E"/>
    <w:rsid w:val="00857563"/>
    <w:rsid w:val="00860849"/>
    <w:rsid w:val="008A176D"/>
    <w:rsid w:val="008C374A"/>
    <w:rsid w:val="008C42F4"/>
    <w:rsid w:val="008D202C"/>
    <w:rsid w:val="008F69BF"/>
    <w:rsid w:val="00946619"/>
    <w:rsid w:val="00953E0B"/>
    <w:rsid w:val="0099628C"/>
    <w:rsid w:val="009A0DE4"/>
    <w:rsid w:val="009D0BC0"/>
    <w:rsid w:val="009D5C8E"/>
    <w:rsid w:val="00A02F93"/>
    <w:rsid w:val="00A45AA0"/>
    <w:rsid w:val="00A51742"/>
    <w:rsid w:val="00A96668"/>
    <w:rsid w:val="00AC4D1B"/>
    <w:rsid w:val="00AC7617"/>
    <w:rsid w:val="00B051FB"/>
    <w:rsid w:val="00B61B9C"/>
    <w:rsid w:val="00B976EF"/>
    <w:rsid w:val="00BB56C7"/>
    <w:rsid w:val="00BC0702"/>
    <w:rsid w:val="00BE2F50"/>
    <w:rsid w:val="00BE6F32"/>
    <w:rsid w:val="00C13C6E"/>
    <w:rsid w:val="00C22D26"/>
    <w:rsid w:val="00C266A2"/>
    <w:rsid w:val="00C2710F"/>
    <w:rsid w:val="00C30D7E"/>
    <w:rsid w:val="00C56628"/>
    <w:rsid w:val="00C56740"/>
    <w:rsid w:val="00C64FC6"/>
    <w:rsid w:val="00C74201"/>
    <w:rsid w:val="00CA4DA4"/>
    <w:rsid w:val="00CA7E9C"/>
    <w:rsid w:val="00CB38C2"/>
    <w:rsid w:val="00CE2FBA"/>
    <w:rsid w:val="00CE692A"/>
    <w:rsid w:val="00CF345F"/>
    <w:rsid w:val="00CF4B66"/>
    <w:rsid w:val="00D35EA6"/>
    <w:rsid w:val="00D44112"/>
    <w:rsid w:val="00D45CE5"/>
    <w:rsid w:val="00DA5DB1"/>
    <w:rsid w:val="00DA623F"/>
    <w:rsid w:val="00DB2701"/>
    <w:rsid w:val="00E424CD"/>
    <w:rsid w:val="00EA5966"/>
    <w:rsid w:val="00EC1040"/>
    <w:rsid w:val="00F118B6"/>
    <w:rsid w:val="00F34521"/>
    <w:rsid w:val="00F456D4"/>
    <w:rsid w:val="00F76F2F"/>
    <w:rsid w:val="00F93B8F"/>
    <w:rsid w:val="00FA336D"/>
    <w:rsid w:val="00FD42BA"/>
    <w:rsid w:val="00FF187D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74043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740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ст Знак Знак Знак Знак Знак Знак Знак Знак Знак Знак Знак Знак"/>
    <w:basedOn w:val="a0"/>
    <w:link w:val="a4"/>
    <w:semiHidden/>
    <w:locked/>
    <w:rsid w:val="00774043"/>
    <w:rPr>
      <w:sz w:val="24"/>
      <w:szCs w:val="24"/>
    </w:rPr>
  </w:style>
  <w:style w:type="paragraph" w:styleId="a4">
    <w:name w:val="Body Text"/>
    <w:aliases w:val="Основной текст Знак Знак Знак Знак Знак Знак Знак Знак Знак Знак Знак"/>
    <w:basedOn w:val="a"/>
    <w:link w:val="a3"/>
    <w:semiHidden/>
    <w:unhideWhenUsed/>
    <w:rsid w:val="0077404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4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40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4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04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3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rsid w:val="00A02F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2F93"/>
  </w:style>
  <w:style w:type="paragraph" w:customStyle="1" w:styleId="ConsPlusTitle">
    <w:name w:val="ConsPlusTitle"/>
    <w:rsid w:val="00C26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F061-1285-462E-9C48-BF127CC3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sorokousoa</cp:lastModifiedBy>
  <cp:revision>63</cp:revision>
  <cp:lastPrinted>2018-01-19T08:21:00Z</cp:lastPrinted>
  <dcterms:created xsi:type="dcterms:W3CDTF">2014-01-24T10:40:00Z</dcterms:created>
  <dcterms:modified xsi:type="dcterms:W3CDTF">2018-06-14T06:02:00Z</dcterms:modified>
</cp:coreProperties>
</file>