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866C0F" w:rsidRDefault="00774043" w:rsidP="00866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FE1FB9" w:rsidRDefault="0019411C" w:rsidP="00774043">
      <w:pPr>
        <w:rPr>
          <w:sz w:val="28"/>
          <w:szCs w:val="28"/>
          <w:lang w:val="en-US"/>
        </w:rPr>
      </w:pPr>
      <w:r w:rsidRPr="007641B3">
        <w:rPr>
          <w:sz w:val="28"/>
          <w:szCs w:val="28"/>
        </w:rPr>
        <w:t xml:space="preserve">От  </w:t>
      </w:r>
      <w:r w:rsidR="00FE1FB9" w:rsidRPr="00FE1FB9">
        <w:rPr>
          <w:sz w:val="28"/>
          <w:szCs w:val="28"/>
        </w:rPr>
        <w:t>14.06.2018</w:t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FE1FB9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>№</w:t>
      </w:r>
      <w:r w:rsidR="00FE1FB9">
        <w:rPr>
          <w:sz w:val="28"/>
          <w:szCs w:val="28"/>
          <w:lang w:val="en-US"/>
        </w:rPr>
        <w:t xml:space="preserve"> 160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A02F9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поселения от 28.02.2018 № 29</w:t>
      </w:r>
      <w:r w:rsidR="00F76F2F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>Об утверждении Административного регламента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 (в новой редакции)</w:t>
      </w:r>
      <w:r w:rsidRPr="00A02F93">
        <w:rPr>
          <w:bCs/>
          <w:sz w:val="28"/>
          <w:szCs w:val="28"/>
        </w:rPr>
        <w:t>»</w:t>
      </w:r>
    </w:p>
    <w:p w:rsidR="00C30D7E" w:rsidRPr="00866C0F" w:rsidRDefault="00866C0F" w:rsidP="00866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A02F93">
        <w:rPr>
          <w:rFonts w:ascii="Times New Roman" w:hAnsi="Times New Roman" w:cs="Times New Roman"/>
          <w:sz w:val="28"/>
          <w:szCs w:val="28"/>
        </w:rPr>
        <w:t>Постановлением Правительства РФ № 47 от 28.01.2006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6093B" w:rsidRPr="0066093B" w:rsidRDefault="00774043" w:rsidP="0066093B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6093B">
        <w:rPr>
          <w:b/>
          <w:sz w:val="28"/>
          <w:szCs w:val="28"/>
        </w:rPr>
        <w:t>Внести изменения в</w:t>
      </w:r>
      <w:r w:rsidR="00A02F93" w:rsidRPr="0066093B">
        <w:rPr>
          <w:b/>
          <w:sz w:val="28"/>
          <w:szCs w:val="28"/>
        </w:rPr>
        <w:t xml:space="preserve"> раздел 4</w:t>
      </w:r>
      <w:r w:rsidR="00A02F93" w:rsidRPr="0066093B">
        <w:rPr>
          <w:sz w:val="28"/>
          <w:szCs w:val="28"/>
        </w:rPr>
        <w:t xml:space="preserve"> Административного регламента «По признанию жилого помещения пригодным (непригодным) для проживания, многоквартирного дома аварийным и подлежащим сносу или реконструкции» (в новой редакции)</w:t>
      </w:r>
      <w:r w:rsidR="00A02F93" w:rsidRPr="0066093B">
        <w:rPr>
          <w:bCs/>
          <w:sz w:val="28"/>
          <w:szCs w:val="28"/>
        </w:rPr>
        <w:t>»</w:t>
      </w:r>
      <w:r w:rsidR="00A02F93" w:rsidRPr="0066093B">
        <w:rPr>
          <w:sz w:val="28"/>
          <w:szCs w:val="28"/>
        </w:rPr>
        <w:t xml:space="preserve"> </w:t>
      </w:r>
      <w:r w:rsidR="00A02F93" w:rsidRPr="0066093B">
        <w:rPr>
          <w:bCs/>
          <w:sz w:val="28"/>
          <w:szCs w:val="28"/>
        </w:rPr>
        <w:t xml:space="preserve">№29 от 28.02.2018г., </w:t>
      </w:r>
      <w:r w:rsidR="00A02F93" w:rsidRPr="0066093B">
        <w:rPr>
          <w:b/>
          <w:sz w:val="28"/>
          <w:szCs w:val="28"/>
        </w:rPr>
        <w:t>добавив в пункт 4.3.13 абзац 3</w:t>
      </w:r>
      <w:r w:rsidRPr="0066093B">
        <w:rPr>
          <w:bCs/>
          <w:sz w:val="28"/>
          <w:szCs w:val="28"/>
        </w:rPr>
        <w:t xml:space="preserve"> </w:t>
      </w:r>
      <w:r w:rsidR="00A02F93" w:rsidRPr="0066093B">
        <w:rPr>
          <w:bCs/>
          <w:sz w:val="28"/>
          <w:szCs w:val="28"/>
        </w:rPr>
        <w:t>следующего содержания «</w:t>
      </w:r>
      <w:r w:rsidR="00A02F93" w:rsidRPr="0066093B">
        <w:rPr>
          <w:color w:val="22272F"/>
          <w:sz w:val="28"/>
          <w:szCs w:val="28"/>
          <w:shd w:val="clear" w:color="auto" w:fill="FFFFFF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</w:t>
      </w:r>
      <w:proofErr w:type="gramEnd"/>
      <w:r w:rsidR="00A02F93" w:rsidRPr="0066093B">
        <w:rPr>
          <w:color w:val="22272F"/>
          <w:sz w:val="28"/>
          <w:szCs w:val="28"/>
          <w:shd w:val="clear" w:color="auto" w:fill="FFFFFF"/>
        </w:rPr>
        <w:t xml:space="preserve">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6" w:anchor="/document/12144695/entry/1047" w:history="1">
        <w:proofErr w:type="gramStart"/>
        <w:r w:rsidR="00A02F93" w:rsidRPr="0066093B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пунктом 47</w:t>
        </w:r>
      </w:hyperlink>
      <w:r w:rsidR="00A02F93" w:rsidRPr="0066093B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="00A02F93" w:rsidRPr="0066093B">
        <w:rPr>
          <w:color w:val="22272F"/>
          <w:sz w:val="28"/>
          <w:szCs w:val="28"/>
          <w:shd w:val="clear" w:color="auto" w:fill="FFFFFF"/>
        </w:rPr>
        <w:t>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r w:rsidR="00E424CD" w:rsidRPr="0066093B">
        <w:rPr>
          <w:color w:val="22272F"/>
          <w:sz w:val="28"/>
          <w:szCs w:val="28"/>
          <w:shd w:val="clear" w:color="auto" w:fill="FFFFFF"/>
        </w:rPr>
        <w:t>»</w:t>
      </w:r>
      <w:r w:rsidR="0066093B" w:rsidRPr="0066093B">
        <w:rPr>
          <w:color w:val="22272F"/>
          <w:sz w:val="28"/>
          <w:szCs w:val="28"/>
          <w:shd w:val="clear" w:color="auto" w:fill="FFFFFF"/>
        </w:rPr>
        <w:t xml:space="preserve">; </w:t>
      </w:r>
      <w:r w:rsidR="0066093B" w:rsidRPr="0066093B">
        <w:rPr>
          <w:b/>
          <w:color w:val="22272F"/>
          <w:sz w:val="28"/>
          <w:szCs w:val="28"/>
          <w:shd w:val="clear" w:color="auto" w:fill="FFFFFF"/>
        </w:rPr>
        <w:t>В пункт 2.6 добавить абзац 11</w:t>
      </w:r>
      <w:r w:rsidR="0066093B" w:rsidRPr="0066093B">
        <w:rPr>
          <w:color w:val="22272F"/>
          <w:sz w:val="28"/>
          <w:szCs w:val="28"/>
          <w:shd w:val="clear" w:color="auto" w:fill="FFFFFF"/>
        </w:rPr>
        <w:t xml:space="preserve"> следующего содержания « </w:t>
      </w:r>
      <w:r w:rsidR="0066093B" w:rsidRPr="0066093B">
        <w:rPr>
          <w:color w:val="1D1B11"/>
          <w:sz w:val="28"/>
          <w:szCs w:val="28"/>
        </w:rPr>
        <w:t xml:space="preserve">- Постановление Правительства Российской </w:t>
      </w:r>
      <w:r w:rsidR="0066093B" w:rsidRPr="0066093B">
        <w:rPr>
          <w:sz w:val="28"/>
          <w:szCs w:val="28"/>
        </w:rPr>
        <w:t>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  <w:proofErr w:type="gramEnd"/>
      <w:r w:rsidR="0066093B" w:rsidRPr="0066093B">
        <w:rPr>
          <w:sz w:val="28"/>
          <w:szCs w:val="28"/>
        </w:rPr>
        <w:t xml:space="preserve"> </w:t>
      </w:r>
      <w:proofErr w:type="gramStart"/>
      <w:r w:rsidR="0066093B" w:rsidRPr="0066093B">
        <w:rPr>
          <w:b/>
          <w:sz w:val="28"/>
          <w:szCs w:val="28"/>
        </w:rPr>
        <w:t>В пункт 4.3.11 добавить абзац 9</w:t>
      </w:r>
      <w:r w:rsidR="0066093B" w:rsidRPr="0066093B">
        <w:rPr>
          <w:sz w:val="28"/>
          <w:szCs w:val="28"/>
        </w:rPr>
        <w:t xml:space="preserve"> следующего содержания «В случае проведения капитального ремонта, реконструкции или перепланировки жилого помещения в со</w:t>
      </w:r>
      <w:r w:rsidR="0066093B">
        <w:rPr>
          <w:sz w:val="28"/>
          <w:szCs w:val="28"/>
        </w:rPr>
        <w:t xml:space="preserve">ответствии с решением, </w:t>
      </w:r>
      <w:r w:rsidR="0066093B">
        <w:rPr>
          <w:sz w:val="28"/>
          <w:szCs w:val="28"/>
        </w:rPr>
        <w:lastRenderedPageBreak/>
        <w:t xml:space="preserve">приняты </w:t>
      </w:r>
      <w:r w:rsidR="0066093B" w:rsidRPr="0066093B">
        <w:rPr>
          <w:sz w:val="28"/>
          <w:szCs w:val="28"/>
        </w:rPr>
        <w:t xml:space="preserve"> на основании пункта 4.3.11.  настоящего Административного регламента,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</w:t>
      </w:r>
      <w:proofErr w:type="gramEnd"/>
      <w:r w:rsidR="0066093B" w:rsidRPr="0066093B">
        <w:rPr>
          <w:sz w:val="28"/>
          <w:szCs w:val="28"/>
        </w:rPr>
        <w:t xml:space="preserve"> заинтересованных лиц. </w:t>
      </w:r>
    </w:p>
    <w:p w:rsidR="0066093B" w:rsidRPr="0066093B" w:rsidRDefault="0066093B" w:rsidP="0066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93B">
        <w:rPr>
          <w:sz w:val="28"/>
          <w:szCs w:val="28"/>
        </w:rPr>
        <w:t>В случае обследования помещения комиссия составляет в 3 экземплярах акт обследования помещения п</w:t>
      </w:r>
      <w:r>
        <w:rPr>
          <w:sz w:val="28"/>
          <w:szCs w:val="28"/>
        </w:rPr>
        <w:t xml:space="preserve">о форме согласно Приложение № 3 </w:t>
      </w:r>
      <w:r w:rsidRPr="0066093B">
        <w:rPr>
          <w:sz w:val="28"/>
          <w:szCs w:val="28"/>
        </w:rPr>
        <w:t xml:space="preserve">к Административному регламенту. </w:t>
      </w:r>
    </w:p>
    <w:p w:rsidR="0066093B" w:rsidRPr="0066093B" w:rsidRDefault="0066093B" w:rsidP="0066093B">
      <w:pPr>
        <w:ind w:firstLine="709"/>
        <w:jc w:val="both"/>
        <w:rPr>
          <w:color w:val="1D1B11"/>
          <w:sz w:val="28"/>
          <w:szCs w:val="28"/>
        </w:rPr>
      </w:pPr>
      <w:proofErr w:type="gramStart"/>
      <w:r w:rsidRPr="0066093B">
        <w:rPr>
          <w:sz w:val="28"/>
          <w:szCs w:val="28"/>
        </w:rPr>
        <w:t>Решение (заключение), предусмотренное пунктом 4.3.11 настоящего Административного регламента, могут быть обжалованы заинтересованными лицами в судебном порядке.</w:t>
      </w:r>
      <w:r>
        <w:rPr>
          <w:sz w:val="28"/>
          <w:szCs w:val="28"/>
        </w:rPr>
        <w:t xml:space="preserve">»; </w:t>
      </w:r>
      <w:r w:rsidRPr="0066093B">
        <w:rPr>
          <w:b/>
          <w:sz w:val="28"/>
          <w:szCs w:val="28"/>
        </w:rPr>
        <w:t>В пункт</w:t>
      </w:r>
      <w:r>
        <w:rPr>
          <w:b/>
          <w:sz w:val="28"/>
          <w:szCs w:val="28"/>
        </w:rPr>
        <w:t xml:space="preserve"> </w:t>
      </w:r>
      <w:r w:rsidRPr="0066093B">
        <w:rPr>
          <w:b/>
          <w:sz w:val="28"/>
          <w:szCs w:val="28"/>
        </w:rPr>
        <w:t xml:space="preserve"> 4.3.12</w:t>
      </w:r>
      <w:r>
        <w:rPr>
          <w:b/>
          <w:sz w:val="28"/>
          <w:szCs w:val="28"/>
        </w:rPr>
        <w:t xml:space="preserve"> добавить</w:t>
      </w:r>
      <w:r w:rsidRPr="0066093B">
        <w:rPr>
          <w:b/>
          <w:sz w:val="28"/>
          <w:szCs w:val="28"/>
        </w:rPr>
        <w:t xml:space="preserve"> абзац 3</w:t>
      </w:r>
      <w:r>
        <w:rPr>
          <w:sz w:val="28"/>
          <w:szCs w:val="28"/>
        </w:rPr>
        <w:t xml:space="preserve"> следующего содержания «</w:t>
      </w:r>
      <w:r w:rsidRPr="0066093B">
        <w:rPr>
          <w:color w:val="1D1B11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</w:t>
      </w:r>
      <w:r>
        <w:rPr>
          <w:color w:val="1D1B11"/>
          <w:sz w:val="28"/>
          <w:szCs w:val="28"/>
        </w:rPr>
        <w:t>игодными для проживания граждан</w:t>
      </w:r>
      <w:r w:rsidRPr="0066093B">
        <w:rPr>
          <w:color w:val="1D1B11"/>
          <w:sz w:val="28"/>
          <w:szCs w:val="28"/>
        </w:rPr>
        <w:t xml:space="preserve">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</w:t>
      </w:r>
      <w:proofErr w:type="gramEnd"/>
      <w:r w:rsidRPr="0066093B">
        <w:rPr>
          <w:color w:val="1D1B11"/>
          <w:sz w:val="28"/>
          <w:szCs w:val="28"/>
        </w:rPr>
        <w:t xml:space="preserve"> </w:t>
      </w:r>
      <w:proofErr w:type="gramStart"/>
      <w:r w:rsidRPr="0066093B">
        <w:rPr>
          <w:color w:val="1D1B11"/>
          <w:sz w:val="28"/>
          <w:szCs w:val="28"/>
        </w:rPr>
        <w:t xml:space="preserve">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</w:t>
      </w:r>
      <w:r>
        <w:rPr>
          <w:color w:val="1D1B11"/>
          <w:sz w:val="28"/>
          <w:szCs w:val="28"/>
        </w:rPr>
        <w:t xml:space="preserve"> </w:t>
      </w:r>
      <w:r w:rsidRPr="0066093B">
        <w:rPr>
          <w:color w:val="1D1B11"/>
          <w:sz w:val="28"/>
          <w:szCs w:val="28"/>
        </w:rPr>
        <w:t>для инвалидов жилых помещений и общего имущества в многоквартирном доме, утвержденных постановлением Пра</w:t>
      </w:r>
      <w:r>
        <w:rPr>
          <w:color w:val="1D1B11"/>
          <w:sz w:val="28"/>
          <w:szCs w:val="28"/>
        </w:rPr>
        <w:t>вительства Российской Федерации</w:t>
      </w:r>
      <w:r w:rsidRPr="0066093B">
        <w:rPr>
          <w:color w:val="1D1B11"/>
          <w:sz w:val="28"/>
          <w:szCs w:val="28"/>
        </w:rPr>
        <w:t xml:space="preserve"> от 09.07. 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  <w:r w:rsidRPr="0066093B">
        <w:rPr>
          <w:color w:val="1D1B11"/>
          <w:sz w:val="28"/>
          <w:szCs w:val="28"/>
        </w:rPr>
        <w:t xml:space="preserve">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:rsidR="00A02F93" w:rsidRPr="00866C0F" w:rsidRDefault="0066093B" w:rsidP="00866C0F">
      <w:pPr>
        <w:ind w:firstLine="709"/>
        <w:jc w:val="both"/>
        <w:rPr>
          <w:color w:val="1D1B11"/>
          <w:sz w:val="28"/>
          <w:szCs w:val="28"/>
        </w:rPr>
      </w:pPr>
      <w:r w:rsidRPr="0066093B">
        <w:rPr>
          <w:color w:val="1D1B11"/>
          <w:sz w:val="28"/>
          <w:szCs w:val="28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физических и юридических лиц 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66093B">
        <w:rPr>
          <w:color w:val="1D1B11"/>
          <w:sz w:val="28"/>
          <w:szCs w:val="28"/>
        </w:rPr>
        <w:t>.</w:t>
      </w:r>
      <w:r w:rsidR="00866C0F">
        <w:rPr>
          <w:color w:val="1D1B11"/>
          <w:sz w:val="28"/>
          <w:szCs w:val="28"/>
        </w:rPr>
        <w:t>»</w:t>
      </w:r>
      <w:proofErr w:type="gramEnd"/>
    </w:p>
    <w:p w:rsidR="00C30D7E" w:rsidRPr="0066093B" w:rsidRDefault="00C30D7E" w:rsidP="0066093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66093B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66093B">
        <w:rPr>
          <w:sz w:val="28"/>
          <w:szCs w:val="28"/>
        </w:rPr>
        <w:t>в информационном бюллетене «Рождественский вестник»</w:t>
      </w:r>
      <w:r w:rsidRPr="0066093B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66093B" w:rsidRDefault="00C30D7E" w:rsidP="006609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6093B">
        <w:rPr>
          <w:color w:val="000000"/>
          <w:sz w:val="28"/>
          <w:szCs w:val="28"/>
        </w:rPr>
        <w:t>Контроль за</w:t>
      </w:r>
      <w:proofErr w:type="gramEnd"/>
      <w:r w:rsidRPr="0066093B">
        <w:rPr>
          <w:color w:val="000000"/>
          <w:sz w:val="28"/>
          <w:szCs w:val="28"/>
        </w:rPr>
        <w:t xml:space="preserve"> выполнением </w:t>
      </w:r>
      <w:r w:rsidRPr="0066093B">
        <w:rPr>
          <w:sz w:val="28"/>
          <w:szCs w:val="28"/>
        </w:rPr>
        <w:t xml:space="preserve">настоящего </w:t>
      </w:r>
      <w:r w:rsidRPr="0066093B">
        <w:rPr>
          <w:color w:val="000000"/>
          <w:sz w:val="28"/>
          <w:szCs w:val="28"/>
        </w:rPr>
        <w:t>постановления оставляю за собой</w:t>
      </w:r>
    </w:p>
    <w:p w:rsidR="0066093B" w:rsidRDefault="0066093B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0F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F76F2F" w:rsidRPr="00866C0F" w:rsidRDefault="00774043" w:rsidP="00866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 xml:space="preserve">С.А. </w:t>
      </w:r>
      <w:proofErr w:type="spellStart"/>
      <w:r w:rsidRPr="007641B3">
        <w:rPr>
          <w:sz w:val="28"/>
          <w:szCs w:val="28"/>
        </w:rPr>
        <w:t>Букашк</w:t>
      </w:r>
      <w:r w:rsidR="00866C0F">
        <w:rPr>
          <w:sz w:val="28"/>
          <w:szCs w:val="28"/>
        </w:rPr>
        <w:t>ин</w:t>
      </w:r>
      <w:proofErr w:type="spellEnd"/>
    </w:p>
    <w:sectPr w:rsidR="00F76F2F" w:rsidRPr="00866C0F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03E63"/>
    <w:multiLevelType w:val="hybridMultilevel"/>
    <w:tmpl w:val="DE5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320"/>
    <w:multiLevelType w:val="hybridMultilevel"/>
    <w:tmpl w:val="D3B2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34592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C634E"/>
    <w:rsid w:val="005C7408"/>
    <w:rsid w:val="005D14D6"/>
    <w:rsid w:val="005E2A3A"/>
    <w:rsid w:val="006042F9"/>
    <w:rsid w:val="0066093B"/>
    <w:rsid w:val="0069667B"/>
    <w:rsid w:val="006B3976"/>
    <w:rsid w:val="006F6FEA"/>
    <w:rsid w:val="00727581"/>
    <w:rsid w:val="007323C3"/>
    <w:rsid w:val="0075184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66C0F"/>
    <w:rsid w:val="008A176D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02F93"/>
    <w:rsid w:val="00A06FDE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E1FB9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C073-D9E1-4CD7-896A-0C1BDE40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62</cp:revision>
  <cp:lastPrinted>2018-01-19T08:21:00Z</cp:lastPrinted>
  <dcterms:created xsi:type="dcterms:W3CDTF">2014-01-24T10:40:00Z</dcterms:created>
  <dcterms:modified xsi:type="dcterms:W3CDTF">2018-06-14T05:57:00Z</dcterms:modified>
</cp:coreProperties>
</file>