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3FF" w:rsidRDefault="004353FF" w:rsidP="004353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ПРОЕКТ</w:t>
      </w:r>
    </w:p>
    <w:p w:rsidR="004353FF" w:rsidRPr="001F2F47" w:rsidRDefault="004353FF" w:rsidP="004353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F2F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МУНИЦИПАЛЬНОГО ОБРАЗОВАНИЯ</w:t>
      </w:r>
    </w:p>
    <w:p w:rsidR="004353FF" w:rsidRPr="001F2F47" w:rsidRDefault="004353FF" w:rsidP="004353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F2F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РОЖДЕСТВЕНСКОГО СЕЛЬСКОГО ПОСЕЛЕНИЯ</w:t>
      </w:r>
    </w:p>
    <w:p w:rsidR="004353FF" w:rsidRPr="001F2F47" w:rsidRDefault="004353FF" w:rsidP="004353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F2F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ГАТЧИНСКОГО МУНИЦИПАЛЬНОГО РАЙОНА</w:t>
      </w:r>
    </w:p>
    <w:p w:rsidR="004353FF" w:rsidRPr="001F2F47" w:rsidRDefault="004353FF" w:rsidP="004353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F2F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ЛЕНИНГРАДСКОЙ ОБЛАСТИ</w:t>
      </w:r>
    </w:p>
    <w:p w:rsidR="004353FF" w:rsidRPr="001F2F47" w:rsidRDefault="004353FF" w:rsidP="004353FF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2F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</w:t>
      </w:r>
    </w:p>
    <w:p w:rsidR="004353FF" w:rsidRPr="001F2F47" w:rsidRDefault="004353FF" w:rsidP="004353F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353FF" w:rsidRPr="001F2F47" w:rsidRDefault="004353FF" w:rsidP="004353FF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F2F4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4353FF" w:rsidRPr="001F2F47" w:rsidRDefault="004353FF" w:rsidP="004353FF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353FF" w:rsidRPr="001F2F47" w:rsidRDefault="004353FF" w:rsidP="004353FF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53FF" w:rsidRPr="001F2F47" w:rsidRDefault="004353FF" w:rsidP="004353FF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53FF" w:rsidRPr="001F2F47" w:rsidRDefault="004353FF" w:rsidP="004353F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2023</w:t>
      </w:r>
      <w:r w:rsidRPr="001F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F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№ </w:t>
      </w:r>
    </w:p>
    <w:p w:rsidR="004353FF" w:rsidRPr="001F2F47" w:rsidRDefault="004353FF" w:rsidP="004353F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1"/>
      </w:tblGrid>
      <w:tr w:rsidR="004353FF" w:rsidRPr="001F2F47" w:rsidTr="000B6B74">
        <w:trPr>
          <w:trHeight w:val="219"/>
        </w:trPr>
        <w:tc>
          <w:tcPr>
            <w:tcW w:w="60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53FF" w:rsidRPr="001F2F47" w:rsidRDefault="004353FF" w:rsidP="000B6B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F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№93 от 15.03.22 «</w:t>
            </w:r>
            <w:r w:rsidRPr="001F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Административного регламента</w:t>
            </w:r>
            <w:r w:rsidRPr="001F2F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предоставления муниципальной услуги «Выдача справок об отказе от преимущественного права покупки доли в праве общей долевой собственности на жилые помещения» </w:t>
            </w:r>
          </w:p>
          <w:p w:rsidR="004353FF" w:rsidRPr="001F2F47" w:rsidRDefault="004353FF" w:rsidP="000B6B74">
            <w:pPr>
              <w:widowControl w:val="0"/>
              <w:tabs>
                <w:tab w:val="left" w:pos="-1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353FF" w:rsidRPr="001F2F47" w:rsidRDefault="004353FF" w:rsidP="000B6B74">
            <w:pPr>
              <w:widowControl w:val="0"/>
              <w:tabs>
                <w:tab w:val="left" w:pos="-1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4353FF" w:rsidRPr="00536611" w:rsidRDefault="004353FF" w:rsidP="004353FF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66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Рождественского   сельского  поселения, в  соответствии с Федеральным законом от 06.10.2003г. №131-ФЗ «Об общих принципах организации местного самоуправления» (с изменениями), Федеральным законом от 27.07.2010 № 210-ФЗ «Об организации предоставления государственных и муниципальных услуг», Постановлением администрации Рождественского  сельского поселения от 05.09.2011 №146 «О Порядке разработки и</w:t>
      </w:r>
      <w:proofErr w:type="gramEnd"/>
      <w:r w:rsidRPr="0053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утверждения административных регламентов предоставления муниципальных услуг в МО Рождественского сельского поселения», Уставом муниципального образования Рождественского  сельского  поселения,</w:t>
      </w:r>
    </w:p>
    <w:p w:rsidR="004353FF" w:rsidRPr="00536611" w:rsidRDefault="004353FF" w:rsidP="004353F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4353FF" w:rsidRPr="004353FF" w:rsidRDefault="004353FF" w:rsidP="004353F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53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Pr="001F2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«Выдача справок об отказе от преимущественного права покупки доли в праве общей долевой со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бственности на жилые помещения»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№93 от 15.03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.2022г следующие изменения:</w:t>
      </w:r>
    </w:p>
    <w:p w:rsidR="004353FF" w:rsidRDefault="004353FF" w:rsidP="004353FF">
      <w:pPr>
        <w:spacing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1 пункта 2.2 изложить в следующей редакции:</w:t>
      </w:r>
    </w:p>
    <w:p w:rsidR="004353FF" w:rsidRDefault="004353FF" w:rsidP="004353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4353FF" w:rsidRDefault="004353FF" w:rsidP="004353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Администрацию;</w:t>
      </w:r>
    </w:p>
    <w:p w:rsidR="004353FF" w:rsidRDefault="004353FF" w:rsidP="004353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филиалах, отделах, удаленных рабочих местах ГБУ ЛО «МФЦ»;</w:t>
      </w:r>
    </w:p>
    <w:p w:rsidR="004353FF" w:rsidRDefault="004353FF" w:rsidP="004353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353FF" w:rsidRDefault="004353FF" w:rsidP="004353FF">
      <w:pPr>
        <w:spacing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1 пункта 2.3 изложить в следующей редакции:</w:t>
      </w:r>
    </w:p>
    <w:p w:rsidR="004353FF" w:rsidRPr="00EA5A3E" w:rsidRDefault="004353FF" w:rsidP="00435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3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личной явке:</w:t>
      </w:r>
    </w:p>
    <w:p w:rsidR="004353FF" w:rsidRPr="00EA5A3E" w:rsidRDefault="004353FF" w:rsidP="00435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EA5A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53FF" w:rsidRPr="00EA5A3E" w:rsidRDefault="004353FF" w:rsidP="00435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филиалах, отделах, удаленных рабочих местах ГБУ 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A5A3E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353FF" w:rsidRDefault="004353FF" w:rsidP="004353FF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3FF" w:rsidRDefault="004353FF" w:rsidP="004353FF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</w:t>
      </w:r>
      <w:r w:rsidRPr="0066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опубликования в информационном бюллетене «Рождественский вестник» и подлежит размещению на официальном сайте Рождественского сельского поселения.</w:t>
      </w:r>
    </w:p>
    <w:p w:rsidR="004353FF" w:rsidRPr="00666132" w:rsidRDefault="004353FF" w:rsidP="004353FF">
      <w:pPr>
        <w:widowControl w:val="0"/>
        <w:autoSpaceDE w:val="0"/>
        <w:autoSpaceDN w:val="0"/>
        <w:adjustRightInd w:val="0"/>
        <w:spacing w:after="100" w:afterAutospacing="1" w:line="240" w:lineRule="auto"/>
        <w:ind w:left="426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66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постановления возложить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  <w:r w:rsidRPr="0066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Рождественского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Гетманскую Е.К.</w:t>
      </w:r>
    </w:p>
    <w:p w:rsidR="004353FF" w:rsidRPr="00536611" w:rsidRDefault="004353FF" w:rsidP="004353F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00" w:afterAutospacing="1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3FF" w:rsidRDefault="004353FF" w:rsidP="00435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3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       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3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Сорокин</w:t>
      </w:r>
    </w:p>
    <w:p w:rsidR="004353FF" w:rsidRDefault="004353FF" w:rsidP="00435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3FF" w:rsidRDefault="004353FF" w:rsidP="004353FF"/>
    <w:p w:rsidR="004353FF" w:rsidRDefault="004353FF" w:rsidP="004353FF"/>
    <w:p w:rsidR="004353FF" w:rsidRDefault="004353FF" w:rsidP="004353FF"/>
    <w:p w:rsidR="004353FF" w:rsidRDefault="004353FF" w:rsidP="004353FF"/>
    <w:p w:rsidR="004353FF" w:rsidRDefault="004353FF" w:rsidP="004353FF"/>
    <w:p w:rsidR="004353FF" w:rsidRDefault="004353FF" w:rsidP="004353FF"/>
    <w:p w:rsidR="004353FF" w:rsidRDefault="004353FF" w:rsidP="004353FF"/>
    <w:p w:rsidR="004353FF" w:rsidRDefault="004353FF" w:rsidP="004353FF"/>
    <w:p w:rsidR="004353FF" w:rsidRDefault="004353FF" w:rsidP="004353FF"/>
    <w:p w:rsidR="004353FF" w:rsidRDefault="004353FF" w:rsidP="004353FF"/>
    <w:p w:rsidR="004353FF" w:rsidRDefault="004353FF" w:rsidP="004353FF"/>
    <w:p w:rsidR="004353FF" w:rsidRDefault="004353FF" w:rsidP="004353FF"/>
    <w:p w:rsidR="004353FF" w:rsidRDefault="004353FF" w:rsidP="004353FF"/>
    <w:p w:rsidR="00024A6F" w:rsidRDefault="004353FF">
      <w:r>
        <w:t xml:space="preserve">Исп. </w:t>
      </w:r>
      <w:proofErr w:type="gramStart"/>
      <w:r>
        <w:t>Гетманская</w:t>
      </w:r>
      <w:proofErr w:type="gramEnd"/>
      <w:r>
        <w:t xml:space="preserve"> Е.К. тел. 62-232 (доб.2)</w:t>
      </w:r>
      <w:bookmarkStart w:id="0" w:name="_GoBack"/>
      <w:bookmarkEnd w:id="0"/>
    </w:p>
    <w:sectPr w:rsidR="00024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3B4C"/>
    <w:multiLevelType w:val="hybridMultilevel"/>
    <w:tmpl w:val="CB00466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FF"/>
    <w:rsid w:val="00004061"/>
    <w:rsid w:val="004353FF"/>
    <w:rsid w:val="00EC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Игоревна Ярошевская</dc:creator>
  <cp:lastModifiedBy>Евгения Игоревна Ярошевская</cp:lastModifiedBy>
  <cp:revision>1</cp:revision>
  <dcterms:created xsi:type="dcterms:W3CDTF">2023-03-04T08:12:00Z</dcterms:created>
  <dcterms:modified xsi:type="dcterms:W3CDTF">2023-03-04T08:14:00Z</dcterms:modified>
</cp:coreProperties>
</file>