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0E" w:rsidRPr="00BB7B35" w:rsidRDefault="00C82A0E" w:rsidP="00C82A0E">
      <w:pPr>
        <w:keepNext/>
        <w:jc w:val="center"/>
        <w:outlineLvl w:val="1"/>
        <w:rPr>
          <w:b/>
          <w:sz w:val="28"/>
          <w:szCs w:val="24"/>
        </w:rPr>
      </w:pPr>
      <w:r w:rsidRPr="00BB7B35">
        <w:rPr>
          <w:b/>
          <w:sz w:val="28"/>
          <w:szCs w:val="24"/>
        </w:rPr>
        <w:t>СОВЕТ ДЕПУТАТОВ МУНИЦИПАЛЬНОГО ОБРАЗОВАНИЯ РОЖДЕСТВЕНСКОГО СЕЛЬСКОГО ПОСЕЛЕНИЯ</w:t>
      </w:r>
    </w:p>
    <w:p w:rsidR="00C82A0E" w:rsidRPr="00BB7B35" w:rsidRDefault="00C82A0E" w:rsidP="00C82A0E">
      <w:pPr>
        <w:keepNext/>
        <w:ind w:firstLine="709"/>
        <w:jc w:val="center"/>
        <w:outlineLvl w:val="1"/>
        <w:rPr>
          <w:b/>
          <w:sz w:val="28"/>
          <w:szCs w:val="24"/>
        </w:rPr>
      </w:pPr>
      <w:r w:rsidRPr="00BB7B35">
        <w:rPr>
          <w:b/>
          <w:sz w:val="28"/>
          <w:szCs w:val="24"/>
        </w:rPr>
        <w:t>ГАТЧИНСКОГО МУНИЦИПАЛЬНОГО РАЙОНА</w:t>
      </w:r>
    </w:p>
    <w:p w:rsidR="00C82A0E" w:rsidRPr="00BB7B35" w:rsidRDefault="00C82A0E" w:rsidP="00C82A0E">
      <w:pPr>
        <w:keepNext/>
        <w:ind w:firstLine="709"/>
        <w:jc w:val="center"/>
        <w:outlineLvl w:val="1"/>
        <w:rPr>
          <w:b/>
          <w:sz w:val="28"/>
          <w:szCs w:val="24"/>
        </w:rPr>
      </w:pPr>
      <w:r w:rsidRPr="00BB7B35">
        <w:rPr>
          <w:b/>
          <w:sz w:val="28"/>
          <w:szCs w:val="24"/>
        </w:rPr>
        <w:t>ЛЕНИНГРАДСКОЙ ОБЛАСТИ</w:t>
      </w:r>
    </w:p>
    <w:p w:rsidR="00C82A0E" w:rsidRPr="00BB7B35" w:rsidRDefault="00C82A0E" w:rsidP="00C82A0E">
      <w:pPr>
        <w:rPr>
          <w:szCs w:val="24"/>
        </w:rPr>
      </w:pPr>
    </w:p>
    <w:p w:rsidR="00C82A0E" w:rsidRPr="00BB7B35" w:rsidRDefault="00C82A0E" w:rsidP="00C82A0E">
      <w:pPr>
        <w:rPr>
          <w:szCs w:val="24"/>
        </w:rPr>
      </w:pPr>
    </w:p>
    <w:p w:rsidR="00C82A0E" w:rsidRPr="00BB7B35" w:rsidRDefault="00C82A0E" w:rsidP="00C82A0E">
      <w:pPr>
        <w:jc w:val="center"/>
        <w:rPr>
          <w:b/>
          <w:sz w:val="28"/>
          <w:szCs w:val="28"/>
        </w:rPr>
      </w:pPr>
      <w:proofErr w:type="gramStart"/>
      <w:r w:rsidRPr="00BB7B35">
        <w:rPr>
          <w:b/>
          <w:sz w:val="28"/>
          <w:szCs w:val="28"/>
        </w:rPr>
        <w:t>Р</w:t>
      </w:r>
      <w:proofErr w:type="gramEnd"/>
      <w:r w:rsidRPr="00BB7B35">
        <w:rPr>
          <w:b/>
          <w:sz w:val="28"/>
          <w:szCs w:val="28"/>
        </w:rPr>
        <w:t xml:space="preserve"> Е Ш Е Н И Е</w:t>
      </w:r>
    </w:p>
    <w:tbl>
      <w:tblPr>
        <w:tblW w:w="9204" w:type="dxa"/>
        <w:tblLook w:val="0000"/>
      </w:tblPr>
      <w:tblGrid>
        <w:gridCol w:w="239"/>
        <w:gridCol w:w="495"/>
        <w:gridCol w:w="336"/>
        <w:gridCol w:w="1154"/>
        <w:gridCol w:w="1144"/>
        <w:gridCol w:w="4494"/>
        <w:gridCol w:w="630"/>
        <w:gridCol w:w="712"/>
      </w:tblGrid>
      <w:tr w:rsidR="00C82A0E" w:rsidRPr="00BB7B35" w:rsidTr="00DA51E3">
        <w:trPr>
          <w:trHeight w:val="360"/>
        </w:trPr>
        <w:tc>
          <w:tcPr>
            <w:tcW w:w="239" w:type="dxa"/>
            <w:vAlign w:val="bottom"/>
          </w:tcPr>
          <w:p w:rsidR="00C82A0E" w:rsidRPr="00BB7B35" w:rsidRDefault="00C82A0E" w:rsidP="00DA51E3">
            <w:pPr>
              <w:ind w:right="-117"/>
              <w:rPr>
                <w:szCs w:val="24"/>
              </w:rPr>
            </w:pPr>
            <w:r w:rsidRPr="00BB7B35">
              <w:rPr>
                <w:szCs w:val="24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C82A0E" w:rsidRPr="00BB7B35" w:rsidRDefault="00494FB1" w:rsidP="00DA51E3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246" w:type="dxa"/>
            <w:vAlign w:val="bottom"/>
          </w:tcPr>
          <w:p w:rsidR="00C82A0E" w:rsidRPr="00BB7B35" w:rsidRDefault="00C82A0E" w:rsidP="00DA51E3">
            <w:pPr>
              <w:rPr>
                <w:szCs w:val="24"/>
              </w:rPr>
            </w:pPr>
            <w:r w:rsidRPr="00BB7B35">
              <w:rPr>
                <w:szCs w:val="24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C82A0E" w:rsidRPr="00BB7B35" w:rsidRDefault="00C82A0E" w:rsidP="00DA5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сентября</w:t>
            </w:r>
          </w:p>
        </w:tc>
        <w:tc>
          <w:tcPr>
            <w:tcW w:w="1088" w:type="dxa"/>
            <w:vAlign w:val="bottom"/>
          </w:tcPr>
          <w:p w:rsidR="00C82A0E" w:rsidRPr="00BB7B35" w:rsidRDefault="00C82A0E" w:rsidP="00494FB1">
            <w:pPr>
              <w:jc w:val="both"/>
              <w:rPr>
                <w:szCs w:val="24"/>
              </w:rPr>
            </w:pPr>
            <w:r w:rsidRPr="00BB7B35">
              <w:rPr>
                <w:szCs w:val="24"/>
              </w:rPr>
              <w:t>202</w:t>
            </w:r>
            <w:r w:rsidR="00494FB1">
              <w:rPr>
                <w:szCs w:val="24"/>
              </w:rPr>
              <w:t>2года</w:t>
            </w:r>
            <w:r w:rsidRPr="00BB7B35">
              <w:rPr>
                <w:szCs w:val="24"/>
              </w:rPr>
              <w:t xml:space="preserve"> </w:t>
            </w:r>
          </w:p>
        </w:tc>
        <w:tc>
          <w:tcPr>
            <w:tcW w:w="4624" w:type="dxa"/>
          </w:tcPr>
          <w:p w:rsidR="00C82A0E" w:rsidRPr="00BB7B35" w:rsidRDefault="00C82A0E" w:rsidP="00DA51E3">
            <w:pPr>
              <w:rPr>
                <w:szCs w:val="24"/>
              </w:rPr>
            </w:pPr>
          </w:p>
        </w:tc>
        <w:tc>
          <w:tcPr>
            <w:tcW w:w="636" w:type="dxa"/>
            <w:vAlign w:val="bottom"/>
          </w:tcPr>
          <w:p w:rsidR="00C82A0E" w:rsidRPr="00BB7B35" w:rsidRDefault="00C82A0E" w:rsidP="00DA51E3">
            <w:pPr>
              <w:jc w:val="right"/>
              <w:rPr>
                <w:szCs w:val="24"/>
              </w:rPr>
            </w:pPr>
            <w:r w:rsidRPr="00BB7B35">
              <w:rPr>
                <w:szCs w:val="24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C82A0E" w:rsidRPr="00BB7B35" w:rsidRDefault="00494FB1" w:rsidP="00DA5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</w:tbl>
    <w:p w:rsidR="00C82A0E" w:rsidRPr="00BB7B35" w:rsidRDefault="00C82A0E" w:rsidP="00C82A0E">
      <w:pPr>
        <w:keepNext/>
        <w:shd w:val="clear" w:color="auto" w:fill="FFFFFF"/>
        <w:spacing w:line="276" w:lineRule="auto"/>
        <w:jc w:val="both"/>
        <w:outlineLvl w:val="0"/>
        <w:rPr>
          <w:b/>
          <w:i/>
          <w:sz w:val="28"/>
          <w:szCs w:val="28"/>
          <w:lang w:val="en-US"/>
        </w:rPr>
      </w:pPr>
    </w:p>
    <w:p w:rsidR="00C82A0E" w:rsidRPr="008D7819" w:rsidRDefault="00FE5DF3" w:rsidP="00FE5DF3">
      <w:pPr>
        <w:pStyle w:val="ConsPlusTitle"/>
        <w:widowControl/>
        <w:ind w:right="4678"/>
        <w:jc w:val="both"/>
      </w:pPr>
      <w:r>
        <w:rPr>
          <w:b w:val="0"/>
          <w:bCs w:val="0"/>
          <w:sz w:val="24"/>
          <w:szCs w:val="24"/>
        </w:rPr>
        <w:t xml:space="preserve">О </w:t>
      </w:r>
      <w:r w:rsidR="005D58CA">
        <w:rPr>
          <w:b w:val="0"/>
          <w:bCs w:val="0"/>
          <w:sz w:val="24"/>
          <w:szCs w:val="24"/>
        </w:rPr>
        <w:t xml:space="preserve">передаче в </w:t>
      </w:r>
      <w:r>
        <w:rPr>
          <w:b w:val="0"/>
          <w:bCs w:val="0"/>
          <w:sz w:val="24"/>
          <w:szCs w:val="24"/>
        </w:rPr>
        <w:t xml:space="preserve"> </w:t>
      </w:r>
      <w:r w:rsidR="005D58CA">
        <w:rPr>
          <w:b w:val="0"/>
          <w:bCs w:val="0"/>
          <w:sz w:val="24"/>
          <w:szCs w:val="24"/>
        </w:rPr>
        <w:t xml:space="preserve">собственность </w:t>
      </w:r>
      <w:r w:rsidR="005D58CA" w:rsidRPr="00EA5A1B">
        <w:rPr>
          <w:b w:val="0"/>
          <w:bCs w:val="0"/>
          <w:spacing w:val="-14"/>
          <w:sz w:val="24"/>
          <w:szCs w:val="24"/>
        </w:rPr>
        <w:t>муниципального образования «Гатчинский</w:t>
      </w:r>
      <w:r w:rsidR="005D58CA" w:rsidRPr="00EA5A1B">
        <w:rPr>
          <w:b w:val="0"/>
          <w:bCs w:val="0"/>
          <w:sz w:val="24"/>
          <w:szCs w:val="24"/>
        </w:rPr>
        <w:t xml:space="preserve"> муниципальный район» Ленинградской области </w:t>
      </w:r>
      <w:r w:rsidR="00FA2C52">
        <w:rPr>
          <w:b w:val="0"/>
          <w:bCs w:val="0"/>
          <w:sz w:val="24"/>
          <w:szCs w:val="24"/>
        </w:rPr>
        <w:t xml:space="preserve">объекта коммунальной инфраструктуры </w:t>
      </w:r>
      <w:bookmarkStart w:id="0" w:name="_GoBack"/>
      <w:bookmarkEnd w:id="0"/>
    </w:p>
    <w:p w:rsidR="00C82A0E" w:rsidRPr="00BB7B35" w:rsidRDefault="00C82A0E" w:rsidP="00C82A0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B7B35">
        <w:rPr>
          <w:rFonts w:ascii="Arial" w:hAnsi="Arial" w:cs="Arial"/>
          <w:color w:val="000000"/>
          <w:sz w:val="28"/>
          <w:szCs w:val="28"/>
        </w:rPr>
        <w:t> </w:t>
      </w:r>
    </w:p>
    <w:p w:rsidR="00C82A0E" w:rsidRPr="00BB7B35" w:rsidRDefault="00C82A0E" w:rsidP="00C82A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819">
        <w:rPr>
          <w:sz w:val="28"/>
          <w:szCs w:val="28"/>
        </w:rPr>
        <w:t xml:space="preserve">Рассмотрев </w:t>
      </w:r>
      <w:r w:rsidR="00FA2C52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 xml:space="preserve"> </w:t>
      </w:r>
      <w:r w:rsidR="00FA2C52">
        <w:rPr>
          <w:sz w:val="28"/>
          <w:szCs w:val="28"/>
        </w:rPr>
        <w:t>Комитета по управлению имуществом</w:t>
      </w:r>
      <w:r w:rsidR="002D13A0">
        <w:rPr>
          <w:sz w:val="28"/>
          <w:szCs w:val="28"/>
        </w:rPr>
        <w:t xml:space="preserve"> Гатчинского муниципального рай</w:t>
      </w:r>
      <w:r>
        <w:rPr>
          <w:sz w:val="28"/>
          <w:szCs w:val="28"/>
        </w:rPr>
        <w:t>она и в соответствии с</w:t>
      </w:r>
      <w:r w:rsidR="00240D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40D33">
        <w:rPr>
          <w:sz w:val="28"/>
          <w:szCs w:val="28"/>
        </w:rPr>
        <w:t>статьи 50</w:t>
      </w:r>
      <w:r>
        <w:rPr>
          <w:sz w:val="28"/>
          <w:szCs w:val="28"/>
        </w:rPr>
        <w:t xml:space="preserve"> Федерального закона </w:t>
      </w:r>
      <w:r w:rsidR="002D13A0">
        <w:rPr>
          <w:sz w:val="28"/>
          <w:szCs w:val="28"/>
        </w:rPr>
        <w:t xml:space="preserve">№131-ФЗ </w:t>
      </w:r>
      <w:r w:rsidRPr="008D7819">
        <w:rPr>
          <w:sz w:val="28"/>
          <w:szCs w:val="28"/>
        </w:rPr>
        <w:t>«Об общих принципах местного самоупра</w:t>
      </w:r>
      <w:r>
        <w:rPr>
          <w:sz w:val="28"/>
          <w:szCs w:val="28"/>
        </w:rPr>
        <w:t>вления в Российской Федерации»</w:t>
      </w:r>
      <w:r w:rsidRPr="00BB7B35">
        <w:rPr>
          <w:sz w:val="28"/>
          <w:szCs w:val="28"/>
        </w:rPr>
        <w:t xml:space="preserve">, руководствуясь Уставом   муниципального образования Рождественского сельское поселение Гатчинского муниципального </w:t>
      </w:r>
      <w:r>
        <w:rPr>
          <w:sz w:val="28"/>
          <w:szCs w:val="28"/>
        </w:rPr>
        <w:t>района Ленинградской  области, с</w:t>
      </w:r>
      <w:r w:rsidRPr="00BB7B35">
        <w:rPr>
          <w:sz w:val="28"/>
          <w:szCs w:val="28"/>
        </w:rPr>
        <w:t>овет депутатов Рождественского  сельского поселения Гатчинского муниципального района</w:t>
      </w:r>
      <w:r w:rsidRPr="00BB7B35">
        <w:rPr>
          <w:b/>
          <w:sz w:val="28"/>
          <w:szCs w:val="28"/>
        </w:rPr>
        <w:t xml:space="preserve"> </w:t>
      </w:r>
      <w:r w:rsidRPr="00BB7B35">
        <w:rPr>
          <w:sz w:val="28"/>
          <w:szCs w:val="28"/>
        </w:rPr>
        <w:t xml:space="preserve">Ленинградской области </w:t>
      </w:r>
    </w:p>
    <w:p w:rsidR="00C82A0E" w:rsidRPr="00BB7B35" w:rsidRDefault="00C82A0E" w:rsidP="00C82A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A0E" w:rsidRPr="00BB7B35" w:rsidRDefault="00C82A0E" w:rsidP="00C82A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7B35">
        <w:rPr>
          <w:sz w:val="28"/>
          <w:szCs w:val="28"/>
        </w:rPr>
        <w:t>РЕШИЛ:</w:t>
      </w:r>
    </w:p>
    <w:p w:rsidR="00240D33" w:rsidRDefault="00C82A0E" w:rsidP="00C82A0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8D7819">
        <w:rPr>
          <w:sz w:val="28"/>
          <w:szCs w:val="28"/>
        </w:rPr>
        <w:t xml:space="preserve">1. </w:t>
      </w:r>
      <w:r w:rsidR="00240D33">
        <w:rPr>
          <w:sz w:val="28"/>
          <w:szCs w:val="28"/>
        </w:rPr>
        <w:t>Предать в собственность Гатчинского муниципального района Ленинградской области  следующий объект коммунальной инфраструктуры:</w:t>
      </w:r>
    </w:p>
    <w:p w:rsidR="00240D33" w:rsidRDefault="00240D33" w:rsidP="00C82A0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 </w:t>
      </w:r>
      <w:proofErr w:type="gramStart"/>
      <w:r>
        <w:rPr>
          <w:sz w:val="28"/>
          <w:szCs w:val="28"/>
        </w:rPr>
        <w:t>блок-модульной</w:t>
      </w:r>
      <w:proofErr w:type="gramEnd"/>
      <w:r>
        <w:rPr>
          <w:sz w:val="28"/>
          <w:szCs w:val="28"/>
        </w:rPr>
        <w:t xml:space="preserve"> котельной с кадастровым номером 47:23:0712001:67, площадью 132,5 кв.м., расположенное по адресу: Ленинградская область, Гатчинский муниципальный район, д. Батово.</w:t>
      </w:r>
    </w:p>
    <w:p w:rsidR="00C82A0E" w:rsidRDefault="00C82A0E" w:rsidP="00C82A0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7819">
        <w:rPr>
          <w:sz w:val="28"/>
          <w:szCs w:val="28"/>
        </w:rPr>
        <w:t>2. Настоящее Решение вступает в силу с момента  официального опубликования в информационном бюллетене «Рождественский вестник» и на официальном сайте муниципального образования Рождественского сельского поселения.</w:t>
      </w:r>
    </w:p>
    <w:p w:rsidR="00C82A0E" w:rsidRPr="008D7819" w:rsidRDefault="00C82A0E" w:rsidP="00C82A0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82A0E" w:rsidRPr="008D7819" w:rsidRDefault="00C82A0E" w:rsidP="00C82A0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D7819">
        <w:rPr>
          <w:sz w:val="28"/>
          <w:szCs w:val="28"/>
        </w:rPr>
        <w:t>Глава МО Рождественского</w:t>
      </w:r>
    </w:p>
    <w:p w:rsidR="00C82A0E" w:rsidRPr="008D7819" w:rsidRDefault="00C82A0E" w:rsidP="00C82A0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</w:t>
      </w:r>
      <w:r w:rsidRPr="008D7819">
        <w:rPr>
          <w:sz w:val="28"/>
          <w:szCs w:val="28"/>
        </w:rPr>
        <w:t xml:space="preserve">                                                     </w:t>
      </w:r>
      <w:proofErr w:type="spellStart"/>
      <w:r w:rsidRPr="008D7819">
        <w:rPr>
          <w:sz w:val="28"/>
          <w:szCs w:val="28"/>
        </w:rPr>
        <w:t>М.Е.Заславский</w:t>
      </w:r>
      <w:proofErr w:type="spellEnd"/>
    </w:p>
    <w:p w:rsidR="00C82A0E" w:rsidRPr="008D7819" w:rsidRDefault="00C82A0E" w:rsidP="00C82A0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C82A0E" w:rsidRDefault="00C82A0E" w:rsidP="00C82A0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024A6F" w:rsidRDefault="00494FB1"/>
    <w:sectPr w:rsidR="00024A6F" w:rsidSect="00CE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23BE"/>
    <w:rsid w:val="00004061"/>
    <w:rsid w:val="00240D33"/>
    <w:rsid w:val="002D13A0"/>
    <w:rsid w:val="00463877"/>
    <w:rsid w:val="00494FB1"/>
    <w:rsid w:val="005D58CA"/>
    <w:rsid w:val="00782383"/>
    <w:rsid w:val="008B171C"/>
    <w:rsid w:val="008D23BE"/>
    <w:rsid w:val="00C82A0E"/>
    <w:rsid w:val="00CE5F28"/>
    <w:rsid w:val="00CF306A"/>
    <w:rsid w:val="00EC67CB"/>
    <w:rsid w:val="00F25DCD"/>
    <w:rsid w:val="00FA2C52"/>
    <w:rsid w:val="00FE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3</cp:revision>
  <cp:lastPrinted>2022-08-31T13:51:00Z</cp:lastPrinted>
  <dcterms:created xsi:type="dcterms:W3CDTF">2022-09-05T09:36:00Z</dcterms:created>
  <dcterms:modified xsi:type="dcterms:W3CDTF">2022-09-08T14:48:00Z</dcterms:modified>
</cp:coreProperties>
</file>