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34" w:rsidRPr="00652734" w:rsidRDefault="00652734" w:rsidP="00F17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734" w:rsidRPr="00652734" w:rsidRDefault="00652734" w:rsidP="00F17E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273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52734" w:rsidRPr="00652734" w:rsidRDefault="00652734" w:rsidP="00F17E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2734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652734" w:rsidRPr="00652734" w:rsidRDefault="00652734" w:rsidP="00F17E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2734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652734" w:rsidRPr="00E83317" w:rsidRDefault="00652734" w:rsidP="00F17E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273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52734" w:rsidRPr="00652734" w:rsidRDefault="00652734" w:rsidP="00F17E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27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2734" w:rsidRPr="00652734" w:rsidRDefault="00652734" w:rsidP="00E8331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2734" w:rsidRPr="00E83317" w:rsidRDefault="00D3558E" w:rsidP="00E8331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57BB">
        <w:rPr>
          <w:rFonts w:ascii="Times New Roman" w:hAnsi="Times New Roman" w:cs="Times New Roman"/>
          <w:b/>
          <w:sz w:val="28"/>
          <w:szCs w:val="28"/>
        </w:rPr>
        <w:t>О</w:t>
      </w:r>
      <w:r w:rsidR="002F69C5" w:rsidRPr="00FF57B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C6F29">
        <w:rPr>
          <w:rFonts w:ascii="Times New Roman" w:hAnsi="Times New Roman" w:cs="Times New Roman"/>
          <w:b/>
          <w:sz w:val="28"/>
          <w:szCs w:val="28"/>
        </w:rPr>
        <w:t>29</w:t>
      </w:r>
      <w:r w:rsidRPr="00FF5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F2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D114ED" w:rsidRPr="00FF5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7BB">
        <w:rPr>
          <w:rFonts w:ascii="Times New Roman" w:hAnsi="Times New Roman" w:cs="Times New Roman"/>
          <w:b/>
          <w:sz w:val="28"/>
          <w:szCs w:val="28"/>
        </w:rPr>
        <w:t>202</w:t>
      </w:r>
      <w:r w:rsidR="005C6F2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52734" w:rsidRPr="00FF57BB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</w:t>
      </w:r>
      <w:r w:rsidR="00344DC4" w:rsidRPr="00FF57BB">
        <w:rPr>
          <w:rFonts w:ascii="Times New Roman" w:hAnsi="Times New Roman" w:cs="Times New Roman"/>
          <w:b/>
          <w:sz w:val="28"/>
          <w:szCs w:val="28"/>
        </w:rPr>
        <w:t xml:space="preserve">                          № </w:t>
      </w:r>
      <w:r w:rsidR="005C6F29">
        <w:rPr>
          <w:rFonts w:ascii="Times New Roman" w:hAnsi="Times New Roman" w:cs="Times New Roman"/>
          <w:b/>
          <w:sz w:val="28"/>
          <w:szCs w:val="28"/>
        </w:rPr>
        <w:t>341</w:t>
      </w:r>
    </w:p>
    <w:p w:rsidR="00E83317" w:rsidRPr="00D85D90" w:rsidRDefault="002D1303" w:rsidP="006527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прогноза социально-</w:t>
      </w:r>
    </w:p>
    <w:p w:rsidR="002D1303" w:rsidRPr="00D85D90" w:rsidRDefault="002D1303" w:rsidP="00E8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муниципального образования</w:t>
      </w:r>
    </w:p>
    <w:p w:rsidR="002D1303" w:rsidRPr="00D85D90" w:rsidRDefault="00E83317" w:rsidP="00E8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</w:p>
    <w:p w:rsidR="002D1303" w:rsidRPr="00D85D90" w:rsidRDefault="002D1303" w:rsidP="00E8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района </w:t>
      </w:r>
    </w:p>
    <w:p w:rsidR="002D1303" w:rsidRPr="00D85D90" w:rsidRDefault="00D3558E" w:rsidP="00E8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на 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5D90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2D1303" w:rsidRPr="00D85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D3558E" w:rsidRPr="00652734" w:rsidRDefault="00D3558E" w:rsidP="00E8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17" w:rsidRPr="002F69C5" w:rsidRDefault="00D3558E" w:rsidP="00D3558E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F69C5">
        <w:rPr>
          <w:rFonts w:ascii="Times New Roman" w:eastAsia="Batang" w:hAnsi="Times New Roman" w:cs="Times New Roman"/>
          <w:sz w:val="24"/>
          <w:szCs w:val="24"/>
        </w:rPr>
        <w:t xml:space="preserve">В соответствии со ст. 173 Бюджетного кодекса Российской Федерации, постановлением Правительства Российской Федерации от 14.11.2015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Федерации»,  постановлением Правительства Ленинградской области от 07.12.2015 №461 «О порядке разработки и корректировки прогнозов социально-экономического развития Ленинградской области и признании утратившим силу постановления Правительства Ленинградской области от 27 февраля 2010 года №42», распоряжением  Комитета экономического развития и инвестиционной деятельности Ленинградской области от 07.08.2020 №141 «О внесении изменений в распоряжение Комитета экономического развития и инвестиционной деятельности Ленинградской области от 10 июня 2015 года №60 «Об утверждении методических рекомендаций по осуществлению стратегического планирования на уровне муниципальных образований Ленинградской области», письма Комитета экономического развития и инвестиционной деятельности Ленинградской области от 06.08.2021 № 14И-5534/2021 постановлением администрации Гатчинского муниципального района от </w:t>
      </w:r>
      <w:r w:rsidRPr="00FC06AE">
        <w:rPr>
          <w:rFonts w:ascii="Times New Roman" w:eastAsia="Batang" w:hAnsi="Times New Roman" w:cs="Times New Roman"/>
          <w:sz w:val="24"/>
          <w:szCs w:val="24"/>
        </w:rPr>
        <w:t xml:space="preserve">15.10.2020 №3268 </w:t>
      </w:r>
      <w:r w:rsidRPr="002F69C5">
        <w:rPr>
          <w:rFonts w:ascii="Times New Roman" w:eastAsia="Batang" w:hAnsi="Times New Roman" w:cs="Times New Roman"/>
          <w:sz w:val="24"/>
          <w:szCs w:val="24"/>
        </w:rPr>
        <w:t xml:space="preserve">«Об утверждении Порядка разработки, корректировки, осуществления мониторинга реализации и оценки качества прогноза социально-экономического развития МО «Город Гатчина» и прогноза социально-экономического развития Гатчинского муниципального района на среднесрочный период», руководствуясь Уставом  </w:t>
      </w:r>
      <w:r w:rsidR="00E83317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 сельского</w:t>
      </w:r>
      <w:r w:rsidR="005F6DE0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D3558E" w:rsidRDefault="00E83317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8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1303" w:rsidRPr="00D35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2D1303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 состав рабочей группы по экономическим вопросам</w:t>
      </w:r>
      <w:r w:rsidR="00E83317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администрации </w:t>
      </w:r>
      <w:r w:rsidR="00E62394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Гатчинского муниципального района Ленинградской области (далее - Рабочая группа по экономическим вопросам) согласно приложению №1.</w:t>
      </w:r>
    </w:p>
    <w:p w:rsidR="002D1303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</w:t>
      </w:r>
      <w:r w:rsidR="00E83317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администрации Рождественского 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D3558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0451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514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558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D3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661D1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558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14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разработке прогноза социально-экономического развития муниципа</w:t>
      </w:r>
      <w:r w:rsidR="00E83317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Рождественского сельского </w:t>
      </w:r>
      <w:r w:rsidR="00BA685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Гатчинского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D3558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на 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D3558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г и плановый период 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685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558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2D1303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Рабочей группе по экономическим вопросам:</w:t>
      </w:r>
    </w:p>
    <w:p w:rsidR="002D1303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Организовать работу по разработке прогноза социально-экономического развития муниципа</w:t>
      </w:r>
      <w:r w:rsidR="00BA685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Рождественского сельского поселения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райо</w:t>
      </w:r>
      <w:r w:rsidR="005C52D3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661D1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Ленинградской области на 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61D1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(далее – прогноз МО).</w:t>
      </w:r>
    </w:p>
    <w:p w:rsidR="002D1303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Обеспечить структурные подразделения и профильных специали</w:t>
      </w:r>
      <w:r w:rsidR="00BA685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 администрации </w:t>
      </w:r>
      <w:r w:rsidR="00E62394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разработке прогноза МО методическими материалами и формами, необходимыми для разработки прогноза МО.</w:t>
      </w:r>
    </w:p>
    <w:p w:rsidR="002D1303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список ответственных исполнителей по разработке показателей разделов прогноза МО согласно приложению № 2.</w:t>
      </w:r>
    </w:p>
    <w:p w:rsidR="002D1303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Ответственным исполнителям по сост</w:t>
      </w:r>
      <w:r w:rsidR="000A11AD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авлению прогноза МО в срок до </w:t>
      </w:r>
      <w:r w:rsidR="00D80F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11AD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2661D1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представить в Рабочую группу по экономическим вопросам разработанные показатели по закрепленным разделам прогноза МО с пр</w:t>
      </w:r>
      <w:r w:rsidR="002E4E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иложением пояснительных записок согласно приложению № 3.</w:t>
      </w:r>
    </w:p>
    <w:p w:rsidR="002D1303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Обеспечить представление прогноза МО в Отдел экономического развития и прогнозирования комитета экономики и инвестиций администрации Гатчинского муниципального района Ленинградской област</w:t>
      </w:r>
      <w:r w:rsidR="002661D1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="00850793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</w:t>
      </w:r>
      <w:r w:rsidR="00D80F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61D1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2D1303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со дня подписания.</w:t>
      </w:r>
    </w:p>
    <w:p w:rsidR="00FF57BB" w:rsidRPr="002F69C5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за исполнением настоящего постановления возложить на </w:t>
      </w:r>
      <w:r w:rsidR="00BA685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экономики и финансов администрации Рождественского</w:t>
      </w: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E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57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Леонченкову</w:t>
      </w:r>
      <w:proofErr w:type="spellEnd"/>
      <w:r w:rsidR="003E5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FF57BB" w:rsidRDefault="00850793" w:rsidP="00850793">
      <w:pPr>
        <w:pStyle w:val="af5"/>
        <w:spacing w:line="276" w:lineRule="auto"/>
        <w:ind w:left="0" w:hanging="360"/>
        <w:jc w:val="both"/>
      </w:pPr>
      <w:r w:rsidRPr="002F69C5">
        <w:t xml:space="preserve">     </w:t>
      </w:r>
    </w:p>
    <w:p w:rsidR="00850793" w:rsidRDefault="00FF57BB" w:rsidP="00850793">
      <w:pPr>
        <w:pStyle w:val="af5"/>
        <w:spacing w:line="276" w:lineRule="auto"/>
        <w:ind w:left="0" w:hanging="360"/>
        <w:jc w:val="both"/>
      </w:pPr>
      <w:r>
        <w:t xml:space="preserve">      </w:t>
      </w:r>
      <w:r w:rsidR="00850793" w:rsidRPr="002F69C5">
        <w:t>9. Настоящее постановление подлежит опубликованию в информационные бюллетени «Рождественский вестник» и размещению на официальном сайте Рождественского сельского поселения</w:t>
      </w:r>
    </w:p>
    <w:p w:rsidR="002F69C5" w:rsidRDefault="002F69C5" w:rsidP="00850793">
      <w:pPr>
        <w:pStyle w:val="af5"/>
        <w:spacing w:line="276" w:lineRule="auto"/>
        <w:ind w:left="0" w:hanging="360"/>
        <w:jc w:val="both"/>
      </w:pPr>
    </w:p>
    <w:p w:rsidR="002F69C5" w:rsidRPr="002F69C5" w:rsidRDefault="002F69C5" w:rsidP="00850793">
      <w:pPr>
        <w:pStyle w:val="af5"/>
        <w:spacing w:line="276" w:lineRule="auto"/>
        <w:ind w:left="0" w:hanging="360"/>
        <w:jc w:val="both"/>
      </w:pPr>
    </w:p>
    <w:p w:rsidR="002D1303" w:rsidRPr="002F69C5" w:rsidRDefault="002F69C5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3558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О.главы</w:t>
      </w:r>
      <w:proofErr w:type="spellEnd"/>
      <w:proofErr w:type="gramEnd"/>
      <w:r w:rsidR="00BA685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</w:t>
      </w:r>
      <w:r w:rsidR="00D3558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3558E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Е.К.Гетманская</w:t>
      </w:r>
      <w:proofErr w:type="spellEnd"/>
    </w:p>
    <w:p w:rsidR="005C52D3" w:rsidRPr="002F69C5" w:rsidRDefault="002E4E2B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proofErr w:type="spellStart"/>
      <w:r w:rsidR="00B403FA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 w:rsidR="00B403FA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57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Леонченкова</w:t>
      </w:r>
      <w:proofErr w:type="spellEnd"/>
      <w:r w:rsidR="00FF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  <w:r w:rsidR="00B403FA"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9C5" w:rsidRDefault="00BA685E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2F69C5" w:rsidRDefault="002F69C5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C5" w:rsidRDefault="002F69C5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C5" w:rsidRDefault="002F69C5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C5" w:rsidRDefault="002F69C5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C5" w:rsidRDefault="002F69C5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C5" w:rsidRDefault="002F69C5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C5" w:rsidRDefault="002F69C5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C5" w:rsidRDefault="002F69C5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03" w:rsidRPr="00652734" w:rsidRDefault="002F69C5" w:rsidP="00BA68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BA6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r w:rsidR="002D1303"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№1 </w:t>
      </w:r>
    </w:p>
    <w:p w:rsidR="002D1303" w:rsidRPr="00652734" w:rsidRDefault="00E62394" w:rsidP="00E62394">
      <w:pPr>
        <w:spacing w:before="100" w:beforeAutospacing="1" w:after="0" w:line="240" w:lineRule="auto"/>
        <w:ind w:left="56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D1303"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администрации Рождественского сельского </w:t>
      </w:r>
      <w:r w:rsidR="002D1303"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5C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6488" w:rsidRPr="002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341</w:t>
      </w:r>
    </w:p>
    <w:p w:rsidR="002D1303" w:rsidRPr="00652734" w:rsidRDefault="002D1303" w:rsidP="002D13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03" w:rsidRPr="00652734" w:rsidRDefault="002D1303" w:rsidP="002D13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03" w:rsidRPr="002F69C5" w:rsidRDefault="002D1303" w:rsidP="002F69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2D1303" w:rsidRPr="002F69C5" w:rsidRDefault="002D1303" w:rsidP="002F69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группы по экономическим вопросам</w:t>
      </w:r>
    </w:p>
    <w:p w:rsidR="002D1303" w:rsidRPr="002F69C5" w:rsidRDefault="00E62394" w:rsidP="002F69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администрации Рождественского</w:t>
      </w:r>
      <w:r w:rsidR="002D1303" w:rsidRPr="002F6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D1303" w:rsidRPr="00652734" w:rsidRDefault="002D1303" w:rsidP="002F69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района Ленинградской области</w:t>
      </w:r>
    </w:p>
    <w:p w:rsidR="002D1303" w:rsidRPr="00652734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03" w:rsidRPr="00652734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073"/>
        <w:gridCol w:w="2794"/>
        <w:gridCol w:w="2317"/>
      </w:tblGrid>
      <w:tr w:rsidR="002D1303" w:rsidRPr="00652734" w:rsidTr="0068533B">
        <w:trPr>
          <w:trHeight w:val="1394"/>
          <w:tblCellSpacing w:w="0" w:type="dxa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рабочей группы </w:t>
            </w:r>
          </w:p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CD47CB" w:rsidP="002D13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финансов</w:t>
            </w:r>
            <w:r w:rsidR="005F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Рождественского</w:t>
            </w:r>
            <w:r w:rsidR="005F08A9" w:rsidRPr="0065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5F08A9" w:rsidP="00CD4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8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Леонченкова</w:t>
            </w:r>
            <w:proofErr w:type="spellEnd"/>
            <w:r w:rsidR="00CD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  <w:r w:rsidR="00E6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303" w:rsidRPr="00652734" w:rsidTr="00E62394">
        <w:trPr>
          <w:tblCellSpacing w:w="0" w:type="dxa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руководителя рабочей группы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5F08A9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администрации  Рождественского</w:t>
            </w:r>
            <w:r w:rsidRPr="0065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5F08A9" w:rsidP="002D1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 С Ф</w:t>
            </w:r>
          </w:p>
        </w:tc>
      </w:tr>
      <w:tr w:rsidR="002D1303" w:rsidRPr="00652734" w:rsidTr="00E62394">
        <w:trPr>
          <w:tblCellSpacing w:w="0" w:type="dxa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рабочей группы:</w:t>
            </w: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03" w:rsidRPr="00652734" w:rsidTr="00E62394">
        <w:trPr>
          <w:trHeight w:val="636"/>
          <w:tblCellSpacing w:w="0" w:type="dxa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5F08A9" w:rsidP="005F0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</w:t>
            </w:r>
            <w:r w:rsidR="00E6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6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</w:t>
            </w:r>
            <w:r w:rsidR="002D1303" w:rsidRPr="0065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E62394" w:rsidP="00E62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Овсянникова Е М </w:t>
            </w:r>
            <w:r w:rsidR="002D1303" w:rsidRPr="0065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303" w:rsidRPr="00652734" w:rsidTr="00E62394">
        <w:trPr>
          <w:tblCellSpacing w:w="0" w:type="dxa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D80F11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земельным вопросам </w:t>
            </w:r>
            <w:r w:rsidR="005F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имуществу </w:t>
            </w:r>
            <w:r w:rsidR="00E6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Рождественского</w:t>
            </w:r>
            <w:r w:rsidR="002D1303" w:rsidRPr="0065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D80F11" w:rsidP="0026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Гетманская Е К </w:t>
            </w:r>
          </w:p>
        </w:tc>
      </w:tr>
      <w:tr w:rsidR="002D1303" w:rsidRPr="00652734" w:rsidTr="00E62394">
        <w:trPr>
          <w:trHeight w:val="756"/>
          <w:tblCellSpacing w:w="0" w:type="dxa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5F08A9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гос. закупкам и благоустройству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D8092D" w:rsidP="005F0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F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 В.В.</w:t>
            </w:r>
            <w:r w:rsidR="00E6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1303" w:rsidRPr="0065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2394" w:rsidRPr="00652734" w:rsidTr="00E62394">
        <w:trPr>
          <w:tblCellSpacing w:w="0" w:type="dxa"/>
        </w:trPr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394" w:rsidRPr="00652734" w:rsidRDefault="00E62394" w:rsidP="00E6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394" w:rsidRPr="00652734" w:rsidRDefault="00E62394" w:rsidP="00E6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2394" w:rsidRPr="00652734" w:rsidRDefault="005F08A9" w:rsidP="00E6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экономики и финансов администрации  Рождественского</w:t>
            </w:r>
            <w:r w:rsidRPr="0065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2394" w:rsidRPr="00652734" w:rsidRDefault="005F08A9" w:rsidP="00E62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В.В.</w:t>
            </w:r>
            <w:r w:rsidR="00E6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1303" w:rsidRPr="00652734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03" w:rsidRPr="00652734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95" w:rsidRDefault="00790C95" w:rsidP="000A11A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95" w:rsidRDefault="00790C95" w:rsidP="000A11A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94" w:rsidRPr="00652734" w:rsidRDefault="00E62394" w:rsidP="000A11A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Прило</w:t>
      </w:r>
      <w:r w:rsidR="00790C9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№2</w:t>
      </w:r>
      <w:r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394" w:rsidRDefault="00E62394" w:rsidP="000A11AD">
      <w:pPr>
        <w:spacing w:before="100" w:beforeAutospacing="1" w:after="0" w:line="240" w:lineRule="auto"/>
        <w:ind w:left="56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администрации Рождественского сельского </w:t>
      </w:r>
      <w:r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2F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29.08.2023</w:t>
      </w:r>
      <w:r w:rsidR="005C6F29" w:rsidRPr="002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C6F29">
        <w:rPr>
          <w:rFonts w:ascii="Times New Roman" w:eastAsia="Times New Roman" w:hAnsi="Times New Roman" w:cs="Times New Roman"/>
          <w:sz w:val="24"/>
          <w:szCs w:val="24"/>
          <w:lang w:eastAsia="ru-RU"/>
        </w:rPr>
        <w:t>341</w:t>
      </w:r>
    </w:p>
    <w:p w:rsidR="002D1303" w:rsidRPr="00652734" w:rsidRDefault="00E62394" w:rsidP="00E623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C5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</w:t>
      </w:r>
      <w:r w:rsidR="002D1303"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2D1303" w:rsidRPr="00652734" w:rsidRDefault="002D1303" w:rsidP="000A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ответственных исполнителей по разработке показателей разделов </w:t>
      </w:r>
    </w:p>
    <w:p w:rsidR="002D1303" w:rsidRPr="00652734" w:rsidRDefault="002D1303" w:rsidP="000A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прогноза социально-экономического развития муниципального образования </w:t>
      </w:r>
    </w:p>
    <w:p w:rsidR="002D1303" w:rsidRPr="00652734" w:rsidRDefault="000A11AD" w:rsidP="000A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r w:rsidR="002D1303"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="002D1303"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района </w:t>
      </w:r>
    </w:p>
    <w:p w:rsidR="002D1303" w:rsidRPr="00652734" w:rsidRDefault="002D1303" w:rsidP="000A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:rsidR="002D1303" w:rsidRDefault="002F69C5" w:rsidP="000A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A252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A252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1303" w:rsidRPr="006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0A11AD" w:rsidRPr="00652734" w:rsidRDefault="000A11AD" w:rsidP="000A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4819"/>
        <w:gridCol w:w="2410"/>
      </w:tblGrid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A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прогноза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прогноза МО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652734" w:rsidRDefault="000A11AD" w:rsidP="000A11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5C6F29" w:rsidP="002D1303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2661D1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Домарацкая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 А 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труда и занятость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8A9" w:rsidRDefault="005F08A9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Леонченкова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О.С</w:t>
            </w:r>
          </w:p>
          <w:p w:rsidR="002D1303" w:rsidRPr="000A11AD" w:rsidRDefault="005F08A9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Борисова В.В.</w:t>
            </w:r>
            <w:r w:rsidR="000A11AD" w:rsidRPr="000A1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5F08A9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Борисова В.В.</w:t>
            </w:r>
          </w:p>
        </w:tc>
      </w:tr>
      <w:tr w:rsidR="002D1303" w:rsidRPr="00652734" w:rsidTr="00326488">
        <w:trPr>
          <w:trHeight w:val="439"/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5F08A9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Леонченкова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О.С.</w:t>
            </w:r>
            <w:r w:rsidRPr="000A1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2D1303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03" w:rsidRPr="00652734" w:rsidTr="0068533B">
        <w:trPr>
          <w:trHeight w:val="437"/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сельское хозяйство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Default="005F08A9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Леонченкова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О.С.</w:t>
            </w:r>
          </w:p>
          <w:p w:rsidR="005F08A9" w:rsidRPr="000A11AD" w:rsidRDefault="005F08A9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промышленные предприятия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5F08A9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Борисова В.В.</w:t>
            </w:r>
            <w:r w:rsidR="000A11AD" w:rsidRPr="000A1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0A11AD" w:rsidP="000A11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0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Борисова В.В.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8A9" w:rsidRDefault="005F08A9" w:rsidP="005F0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Леонченкова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О.С.</w:t>
            </w:r>
          </w:p>
          <w:p w:rsidR="000A11AD" w:rsidRPr="000A11AD" w:rsidRDefault="005F08A9" w:rsidP="005C5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 В.В.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5F08A9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 В.В.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2661D1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Домарацкая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 А </w:t>
            </w:r>
            <w:r w:rsidR="000A11AD" w:rsidRPr="000A1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5F08A9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 В.В.</w:t>
            </w:r>
          </w:p>
        </w:tc>
      </w:tr>
      <w:tr w:rsidR="002D1303" w:rsidRPr="00652734" w:rsidTr="000A11AD">
        <w:trPr>
          <w:tblCellSpacing w:w="0" w:type="dxa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303" w:rsidRPr="00652734" w:rsidRDefault="002D1303" w:rsidP="002D1303">
            <w:pPr>
              <w:spacing w:before="100" w:beforeAutospacing="1" w:after="100" w:afterAutospacing="1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303" w:rsidRPr="000A11AD" w:rsidRDefault="005F08A9" w:rsidP="000A11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Леонченкова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О.С.</w:t>
            </w:r>
            <w:r w:rsidRPr="000A1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A1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Овсянникова Е М </w:t>
            </w:r>
            <w:r w:rsidR="000A11AD" w:rsidRPr="000A1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1303" w:rsidRPr="000A11AD" w:rsidRDefault="002D1303" w:rsidP="000A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303" w:rsidRPr="00652734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03" w:rsidRPr="00652734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03" w:rsidRPr="00652734" w:rsidRDefault="002D1303" w:rsidP="002D1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95" w:rsidRPr="00FF7E0E" w:rsidRDefault="00790C95" w:rsidP="00790C95">
      <w:pPr>
        <w:autoSpaceDE w:val="0"/>
        <w:autoSpaceDN w:val="0"/>
        <w:adjustRightInd w:val="0"/>
        <w:rPr>
          <w:rFonts w:eastAsia="Batang"/>
          <w:b/>
        </w:rPr>
      </w:pPr>
    </w:p>
    <w:p w:rsidR="00790C95" w:rsidRDefault="00790C95" w:rsidP="00790C95">
      <w:pPr>
        <w:autoSpaceDE w:val="0"/>
        <w:autoSpaceDN w:val="0"/>
        <w:adjustRightInd w:val="0"/>
        <w:jc w:val="right"/>
        <w:rPr>
          <w:rFonts w:eastAsia="Batang"/>
        </w:rPr>
      </w:pPr>
    </w:p>
    <w:p w:rsidR="00790C95" w:rsidRDefault="00790C95" w:rsidP="00790C95">
      <w:pPr>
        <w:autoSpaceDE w:val="0"/>
        <w:autoSpaceDN w:val="0"/>
        <w:adjustRightInd w:val="0"/>
        <w:jc w:val="right"/>
        <w:rPr>
          <w:rFonts w:eastAsia="Batang"/>
        </w:rPr>
      </w:pPr>
    </w:p>
    <w:p w:rsidR="00790C95" w:rsidRDefault="00790C95" w:rsidP="00790C95">
      <w:pPr>
        <w:autoSpaceDE w:val="0"/>
        <w:autoSpaceDN w:val="0"/>
        <w:adjustRightInd w:val="0"/>
        <w:jc w:val="right"/>
        <w:rPr>
          <w:rFonts w:eastAsia="Batang"/>
        </w:rPr>
      </w:pPr>
    </w:p>
    <w:p w:rsidR="00790C95" w:rsidRDefault="00790C95" w:rsidP="00790C95">
      <w:pPr>
        <w:autoSpaceDE w:val="0"/>
        <w:autoSpaceDN w:val="0"/>
        <w:adjustRightInd w:val="0"/>
        <w:jc w:val="right"/>
        <w:rPr>
          <w:rFonts w:eastAsia="Batang"/>
        </w:rPr>
      </w:pPr>
    </w:p>
    <w:tbl>
      <w:tblPr>
        <w:tblpPr w:leftFromText="180" w:rightFromText="180" w:vertAnchor="text" w:horzAnchor="page" w:tblpX="643" w:tblpY="-282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3543"/>
        <w:gridCol w:w="992"/>
        <w:gridCol w:w="992"/>
        <w:gridCol w:w="142"/>
        <w:gridCol w:w="567"/>
        <w:gridCol w:w="425"/>
        <w:gridCol w:w="284"/>
        <w:gridCol w:w="709"/>
        <w:gridCol w:w="709"/>
        <w:gridCol w:w="709"/>
        <w:gridCol w:w="709"/>
      </w:tblGrid>
      <w:tr w:rsidR="00790C95" w:rsidRPr="00D80F11" w:rsidTr="0082675C">
        <w:trPr>
          <w:trHeight w:val="765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C95" w:rsidRPr="00D80F11" w:rsidRDefault="002E4E2B" w:rsidP="002E4E2B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790C95" w:rsidRPr="00D80F1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  <w:p w:rsidR="00790C95" w:rsidRPr="00D80F11" w:rsidRDefault="00790C95" w:rsidP="0082675C">
            <w:pPr>
              <w:autoSpaceDE w:val="0"/>
              <w:autoSpaceDN w:val="0"/>
              <w:adjustRightInd w:val="0"/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eastAsia="Batang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790C95" w:rsidRPr="00D80F11" w:rsidRDefault="00790C95" w:rsidP="0082675C">
            <w:pPr>
              <w:autoSpaceDE w:val="0"/>
              <w:autoSpaceDN w:val="0"/>
              <w:adjustRightInd w:val="0"/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eastAsia="Batang" w:hAnsi="Times New Roman" w:cs="Times New Roman"/>
                <w:sz w:val="20"/>
                <w:szCs w:val="20"/>
              </w:rPr>
              <w:t>Гатчинского муниципального района</w:t>
            </w:r>
          </w:p>
          <w:p w:rsidR="00790C95" w:rsidRPr="00D80F11" w:rsidRDefault="00790C95" w:rsidP="0082675C">
            <w:pPr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80F11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от   </w:t>
            </w:r>
            <w:r w:rsidR="002E4E2B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29.08.2023 № 341</w:t>
            </w:r>
          </w:p>
          <w:p w:rsidR="00790C95" w:rsidRPr="00D80F11" w:rsidRDefault="00790C95" w:rsidP="008267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показатели прогноза социально-экономического развития</w:t>
            </w:r>
          </w:p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Рождественского сельского поселения Гатчинского муниципального района</w:t>
            </w: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90C95" w:rsidRPr="00D80F11" w:rsidRDefault="00790C95" w:rsidP="0098081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Ленинградской области на </w:t>
            </w:r>
            <w:r w:rsidR="0098081C">
              <w:rPr>
                <w:rFonts w:ascii="Times New Roman" w:hAnsi="Times New Roman" w:cs="Times New Roman"/>
                <w:bCs/>
                <w:sz w:val="20"/>
                <w:szCs w:val="20"/>
              </w:rPr>
              <w:t>2024-2026</w:t>
            </w:r>
            <w:r w:rsidRPr="00D80F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</w:p>
        </w:tc>
      </w:tr>
      <w:tr w:rsidR="00790C95" w:rsidRPr="00D80F11" w:rsidTr="0082675C">
        <w:trPr>
          <w:gridAfter w:val="3"/>
          <w:wAfter w:w="2127" w:type="dxa"/>
          <w:trHeight w:val="206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85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Наименование, раздела, показателя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</w:t>
            </w:r>
            <w:proofErr w:type="spellEnd"/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-ка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790C95" w:rsidRPr="00D80F11" w:rsidTr="0082675C">
        <w:trPr>
          <w:trHeight w:val="4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9808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80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9808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808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9808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80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9808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80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9808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80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90C95" w:rsidRPr="00D80F11" w:rsidTr="0082675C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Демографические показатели</w:t>
            </w:r>
          </w:p>
        </w:tc>
      </w:tr>
      <w:tr w:rsidR="00790C95" w:rsidRPr="00D80F11" w:rsidTr="0082675C">
        <w:trPr>
          <w:trHeight w:val="55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</w:t>
            </w:r>
          </w:p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 1 января года)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 городское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сельское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младше трудоспособного возраста </w:t>
            </w:r>
          </w:p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 1 января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трудоспособного возраста </w:t>
            </w:r>
          </w:p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 1 января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старше трудоспособного возраста </w:t>
            </w:r>
          </w:p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 1 января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среднегодовая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5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родившихся (без учета мертворожденных)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умерших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Миграционный прирост </w:t>
            </w:r>
          </w:p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(-убыль)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7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естественного прироста (убыли)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4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миграционного прироста (убыли)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2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Промышленное производство</w:t>
            </w:r>
          </w:p>
        </w:tc>
      </w:tr>
      <w:tr w:rsidR="00790C95" w:rsidRPr="00D80F11" w:rsidTr="0082675C">
        <w:trPr>
          <w:trHeight w:val="121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силами, по всем видам промышленного производства (без субъектов малого предпринимательства), всего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69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6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Добыча полезных ископаемых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(раздел В)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6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69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Обрабатывающие производства" (Раздел С)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2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4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 (группировка 10)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37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32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напитков (группировка 11)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6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% к предыдущему году в сопоставимых 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табачных изделий (группировка 12)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08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6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текстильных изделий (группировка 13)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64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одежды (группировка 14)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02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46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кожи и изделий из кожи (группировка 15)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98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2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9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бумаги и бумажных изделий (группировка 17)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Деятельность полиграфическая и копирование носителей информации (группировка 18)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5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27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кокса и нефтепродуктов (группировка 19)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33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химических веществ и химических продуктов (группировка 20)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21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9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лекарственных средств и материалов, применяемых в медицинских целях (группировка 21)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0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резиновых и пластмассовых изделий (группировка 22)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38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618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прочей неметаллической минеральной продукции (группировка 23)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9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5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металлургическое (группировка 24)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64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1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металлических изделий, кроме машин и оборудования (группировка 25)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2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1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компьютеров, электронных и оптических изделий (группировка 26)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9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электрического оборудования (группировка 27)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% к предыдущему году в сопоставимых 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922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3.19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оборудования, не включенных в другие группировки (группировка28)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628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731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автотранспортных средств, прицепов и полуприцепов (группировка 29)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601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83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транспортных средств и оборудования (группировка 30)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3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36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мебели (группировка 31)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86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14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готовых изделий (группировка 32)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6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62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Ремонт и монтаж машин и оборудования (группировка 33)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2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08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4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05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</w:t>
            </w:r>
          </w:p>
        </w:tc>
      </w:tr>
      <w:tr w:rsidR="00790C95" w:rsidRPr="00D80F11" w:rsidTr="0082675C">
        <w:trPr>
          <w:trHeight w:val="326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Продукция сельского хозяйства 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38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2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Продукция растениеводства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38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Продукция животноводства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437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  <w:p w:rsidR="0082675C" w:rsidRPr="00D80F11" w:rsidRDefault="0082675C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9781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82675C" w:rsidP="00826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sz w:val="20"/>
                <w:szCs w:val="20"/>
              </w:rPr>
              <w:t>Строит</w:t>
            </w:r>
            <w:r w:rsidR="00790C95" w:rsidRPr="00D80F11">
              <w:rPr>
                <w:rFonts w:ascii="Times New Roman" w:hAnsi="Times New Roman" w:cs="Times New Roman"/>
                <w:b/>
                <w:sz w:val="20"/>
                <w:szCs w:val="20"/>
              </w:rPr>
              <w:t>ельство</w:t>
            </w:r>
          </w:p>
        </w:tc>
      </w:tr>
      <w:tr w:rsidR="00790C95" w:rsidRPr="00D80F11" w:rsidTr="0082675C">
        <w:trPr>
          <w:trHeight w:val="60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  <w:p w:rsidR="0082675C" w:rsidRPr="00D80F11" w:rsidRDefault="0082675C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60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80F11" w:rsidRDefault="00D80F11" w:rsidP="00D80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общей площади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60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индивидуальных жилых домов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80F11" w:rsidRDefault="00790C95" w:rsidP="00D80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Кв.метров</w:t>
            </w:r>
            <w:proofErr w:type="spellEnd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95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D80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r w:rsid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.метров</w:t>
            </w:r>
            <w:proofErr w:type="spellEnd"/>
            <w:r w:rsid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общей площади на 1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</w:tr>
      <w:tr w:rsidR="00790C95" w:rsidRPr="00D80F11" w:rsidTr="0082675C">
        <w:trPr>
          <w:trHeight w:val="60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56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автомобильных дорог</w:t>
            </w:r>
            <w:r w:rsidRPr="00D80F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твердым покрытием в общей протяженности автомобильных дорог общего пользования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Потребительский рынок</w:t>
            </w:r>
          </w:p>
        </w:tc>
      </w:tr>
      <w:tr w:rsidR="00790C95" w:rsidRPr="00D80F11" w:rsidTr="0082675C">
        <w:trPr>
          <w:trHeight w:val="3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92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96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65"/>
        </w:trPr>
        <w:tc>
          <w:tcPr>
            <w:tcW w:w="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0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781" w:type="dxa"/>
            <w:gridSpan w:val="11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Малое и среднее предпринимательство</w:t>
            </w: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малых и средних предприятий, включая </w:t>
            </w:r>
            <w:proofErr w:type="spellStart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микропредприятия</w:t>
            </w:r>
            <w:proofErr w:type="spellEnd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микропредприятия</w:t>
            </w:r>
            <w:proofErr w:type="spellEnd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Оборот малых и средних предприятий, включая </w:t>
            </w:r>
            <w:proofErr w:type="spellStart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9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Инвестиции</w:t>
            </w:r>
          </w:p>
        </w:tc>
      </w:tr>
      <w:tr w:rsidR="00790C95" w:rsidRPr="00D80F11" w:rsidTr="0082675C">
        <w:trPr>
          <w:trHeight w:val="266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Инвестиции в основной капитал по организациям, не относящимся к субъектам малого предпринимательства 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34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инвестиций в основной капитал по видам экономической деятельности: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60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 (раздел 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0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 (раздел 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 (раздел С)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9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69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6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Строительство (раздел F)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и розничная; ремонт автотранспортных средств и мотоциклов </w:t>
            </w:r>
          </w:p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гостиниц и предприятий общественного питания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и хранение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информации и связи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финансовая и страховая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операциям с недвижимым имуществом </w:t>
            </w:r>
          </w:p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профессиональная, научная и техническая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административная и сопутствующие дополнительные услуги </w:t>
            </w:r>
          </w:p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управление и обеспечение военной безопасности; социальное обеспечение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здравоохранения и социальных услуг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2.18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культуры, спорта, организации досуга и развлечений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прочих видов услуг (раздел </w:t>
            </w:r>
            <w:r w:rsidRPr="00D80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80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2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средства предприятий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2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ind w:firstLineChars="250" w:firstLine="5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федерального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9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3.2.1.2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ind w:firstLineChars="250" w:firstLine="5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областного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8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ind w:firstLineChars="250" w:firstLine="5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бюджета </w:t>
            </w:r>
            <w:proofErr w:type="spellStart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 </w:t>
            </w:r>
          </w:p>
          <w:p w:rsidR="00790C95" w:rsidRPr="00D80F11" w:rsidRDefault="00790C95" w:rsidP="0082675C">
            <w:pPr>
              <w:ind w:firstLineChars="250" w:firstLine="5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5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</w:p>
          <w:p w:rsidR="00790C95" w:rsidRPr="00D80F11" w:rsidRDefault="00790C95" w:rsidP="0082675C">
            <w:pPr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18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Консолидированный бюджет муниципального образования</w:t>
            </w:r>
          </w:p>
        </w:tc>
      </w:tr>
      <w:tr w:rsidR="00790C95" w:rsidRPr="00D80F11" w:rsidTr="0082675C">
        <w:trPr>
          <w:trHeight w:val="52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5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Собственные (налоговые и неналоговые)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7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7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27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0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муниципальные программы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30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1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долг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C95" w:rsidRPr="00D80F11" w:rsidTr="0082675C">
        <w:trPr>
          <w:trHeight w:val="42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Рынок труда и занятость населения</w:t>
            </w:r>
          </w:p>
        </w:tc>
      </w:tr>
      <w:tr w:rsidR="00790C95" w:rsidRPr="00D80F11" w:rsidTr="0082675C">
        <w:trPr>
          <w:trHeight w:val="1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90C95" w:rsidRPr="00D80F11" w:rsidTr="0082675C">
        <w:trPr>
          <w:trHeight w:val="1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зарегистрированных в органах государственной службы занятости </w:t>
            </w: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(на конец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90C95" w:rsidRPr="00D80F11" w:rsidTr="0082675C">
        <w:trPr>
          <w:trHeight w:val="1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90C95" w:rsidRPr="00D80F11" w:rsidTr="0082675C">
        <w:trPr>
          <w:trHeight w:val="1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90C95" w:rsidRPr="00D80F11" w:rsidTr="0082675C">
        <w:trPr>
          <w:trHeight w:val="1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Среднесписочная численность работников крупных и средних предприятий и некоммерческих организаций (без внешних совместителей)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90C95" w:rsidRPr="00D80F11" w:rsidTr="0082675C">
        <w:trPr>
          <w:trHeight w:val="184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Среднемесячная номинальная начисленная заработная плата работников  крупных и средних предприятий и некоммерческих организаций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90C95" w:rsidRPr="00D80F11" w:rsidTr="0082675C">
        <w:trPr>
          <w:trHeight w:val="184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90C95" w:rsidRPr="00D80F11" w:rsidTr="0082675C">
        <w:trPr>
          <w:trHeight w:val="1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начисленной заработной платы работников  крупных и средних предприятий и некоммерческих организаций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90C95" w:rsidRPr="00D80F11" w:rsidTr="0082675C">
        <w:trPr>
          <w:trHeight w:val="75"/>
        </w:trPr>
        <w:tc>
          <w:tcPr>
            <w:tcW w:w="10740" w:type="dxa"/>
            <w:gridSpan w:val="12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790C95" w:rsidRPr="00D80F11" w:rsidRDefault="00790C95" w:rsidP="00826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0F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90C95" w:rsidRPr="00D80F11" w:rsidRDefault="00790C95" w:rsidP="00790C95">
      <w:pPr>
        <w:autoSpaceDE w:val="0"/>
        <w:autoSpaceDN w:val="0"/>
        <w:adjustRightInd w:val="0"/>
        <w:rPr>
          <w:rFonts w:ascii="Times New Roman" w:eastAsia="Batang" w:hAnsi="Times New Roman" w:cs="Times New Roman"/>
          <w:b/>
          <w:sz w:val="20"/>
          <w:szCs w:val="20"/>
        </w:rPr>
      </w:pPr>
    </w:p>
    <w:p w:rsidR="00790C95" w:rsidRPr="00D80F11" w:rsidRDefault="00790C95" w:rsidP="00790C95">
      <w:pPr>
        <w:autoSpaceDE w:val="0"/>
        <w:autoSpaceDN w:val="0"/>
        <w:adjustRightInd w:val="0"/>
        <w:jc w:val="right"/>
        <w:rPr>
          <w:rFonts w:ascii="Times New Roman" w:eastAsia="Batang" w:hAnsi="Times New Roman" w:cs="Times New Roman"/>
          <w:sz w:val="20"/>
          <w:szCs w:val="20"/>
        </w:rPr>
      </w:pPr>
    </w:p>
    <w:p w:rsidR="00790C95" w:rsidRPr="00D80F11" w:rsidRDefault="00790C95" w:rsidP="00790C95">
      <w:pPr>
        <w:autoSpaceDE w:val="0"/>
        <w:autoSpaceDN w:val="0"/>
        <w:adjustRightInd w:val="0"/>
        <w:jc w:val="right"/>
        <w:rPr>
          <w:rFonts w:ascii="Times New Roman" w:eastAsia="Batang" w:hAnsi="Times New Roman" w:cs="Times New Roman"/>
          <w:sz w:val="20"/>
          <w:szCs w:val="20"/>
        </w:rPr>
      </w:pPr>
    </w:p>
    <w:p w:rsidR="00790C95" w:rsidRPr="00D80F11" w:rsidRDefault="00790C95" w:rsidP="00790C95">
      <w:pPr>
        <w:autoSpaceDE w:val="0"/>
        <w:autoSpaceDN w:val="0"/>
        <w:adjustRightInd w:val="0"/>
        <w:jc w:val="right"/>
        <w:rPr>
          <w:rFonts w:ascii="Times New Roman" w:eastAsia="Batang" w:hAnsi="Times New Roman" w:cs="Times New Roman"/>
          <w:sz w:val="20"/>
          <w:szCs w:val="20"/>
        </w:rPr>
      </w:pPr>
    </w:p>
    <w:p w:rsidR="00790C95" w:rsidRPr="00D80F11" w:rsidRDefault="00790C95" w:rsidP="00790C95">
      <w:pPr>
        <w:autoSpaceDE w:val="0"/>
        <w:autoSpaceDN w:val="0"/>
        <w:adjustRightInd w:val="0"/>
        <w:jc w:val="right"/>
        <w:rPr>
          <w:rFonts w:ascii="Times New Roman" w:eastAsia="Batang" w:hAnsi="Times New Roman" w:cs="Times New Roman"/>
          <w:sz w:val="20"/>
          <w:szCs w:val="20"/>
        </w:rPr>
      </w:pPr>
    </w:p>
    <w:p w:rsidR="00790C95" w:rsidRPr="00D80F11" w:rsidRDefault="00790C95" w:rsidP="00790C95">
      <w:pPr>
        <w:autoSpaceDE w:val="0"/>
        <w:autoSpaceDN w:val="0"/>
        <w:adjustRightInd w:val="0"/>
        <w:jc w:val="right"/>
        <w:rPr>
          <w:rFonts w:ascii="Times New Roman" w:eastAsia="Batang" w:hAnsi="Times New Roman" w:cs="Times New Roman"/>
          <w:sz w:val="20"/>
          <w:szCs w:val="20"/>
        </w:rPr>
      </w:pPr>
    </w:p>
    <w:p w:rsidR="00790C95" w:rsidRPr="00D80F11" w:rsidRDefault="00790C95" w:rsidP="00790C95">
      <w:pPr>
        <w:autoSpaceDE w:val="0"/>
        <w:autoSpaceDN w:val="0"/>
        <w:adjustRightInd w:val="0"/>
        <w:jc w:val="right"/>
        <w:rPr>
          <w:rFonts w:ascii="Times New Roman" w:eastAsia="Batang" w:hAnsi="Times New Roman" w:cs="Times New Roman"/>
          <w:sz w:val="20"/>
          <w:szCs w:val="20"/>
        </w:rPr>
      </w:pPr>
    </w:p>
    <w:p w:rsidR="00790C95" w:rsidRPr="00D80F11" w:rsidRDefault="00790C95" w:rsidP="00790C95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0"/>
          <w:szCs w:val="20"/>
        </w:rPr>
      </w:pPr>
    </w:p>
    <w:p w:rsidR="00790C95" w:rsidRPr="00790C95" w:rsidRDefault="00790C95" w:rsidP="00790C95">
      <w:pPr>
        <w:autoSpaceDE w:val="0"/>
        <w:autoSpaceDN w:val="0"/>
        <w:adjustRightInd w:val="0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790C95" w:rsidRPr="00790C95" w:rsidRDefault="00790C95" w:rsidP="00790C95">
      <w:pPr>
        <w:autoSpaceDE w:val="0"/>
        <w:autoSpaceDN w:val="0"/>
        <w:adjustRightInd w:val="0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790C95" w:rsidRPr="00790C95" w:rsidRDefault="00790C95" w:rsidP="00790C95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</w:rPr>
      </w:pPr>
    </w:p>
    <w:p w:rsidR="005A3723" w:rsidRPr="00790C95" w:rsidRDefault="005A3723">
      <w:pPr>
        <w:rPr>
          <w:rFonts w:ascii="Times New Roman" w:hAnsi="Times New Roman" w:cs="Times New Roman"/>
          <w:sz w:val="24"/>
          <w:szCs w:val="24"/>
        </w:rPr>
      </w:pPr>
    </w:p>
    <w:sectPr w:rsidR="005A3723" w:rsidRPr="00790C95" w:rsidSect="00BA685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F2"/>
    <w:multiLevelType w:val="multilevel"/>
    <w:tmpl w:val="D6DA09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F21B8"/>
    <w:multiLevelType w:val="hybridMultilevel"/>
    <w:tmpl w:val="8026B5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10EB"/>
    <w:multiLevelType w:val="multilevel"/>
    <w:tmpl w:val="6DF4C2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"/>
        </w:tabs>
        <w:ind w:left="1344" w:hanging="1440"/>
      </w:pPr>
      <w:rPr>
        <w:rFonts w:hint="default"/>
      </w:rPr>
    </w:lvl>
  </w:abstractNum>
  <w:abstractNum w:abstractNumId="3" w15:restartNumberingAfterBreak="0">
    <w:nsid w:val="052A5AFB"/>
    <w:multiLevelType w:val="hybridMultilevel"/>
    <w:tmpl w:val="C56C6F5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767F"/>
    <w:multiLevelType w:val="multilevel"/>
    <w:tmpl w:val="76062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27E4A"/>
    <w:multiLevelType w:val="multilevel"/>
    <w:tmpl w:val="47CE1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674BE"/>
    <w:multiLevelType w:val="hybridMultilevel"/>
    <w:tmpl w:val="9A16E508"/>
    <w:lvl w:ilvl="0" w:tplc="D6646B08">
      <w:start w:val="8"/>
      <w:numFmt w:val="bullet"/>
      <w:lvlText w:val="-"/>
      <w:lvlJc w:val="left"/>
      <w:pPr>
        <w:ind w:left="57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0D5360F0"/>
    <w:multiLevelType w:val="hybridMultilevel"/>
    <w:tmpl w:val="26FE62FE"/>
    <w:lvl w:ilvl="0" w:tplc="9E4E92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E783FBA"/>
    <w:multiLevelType w:val="hybridMultilevel"/>
    <w:tmpl w:val="086EB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211BD"/>
    <w:multiLevelType w:val="multilevel"/>
    <w:tmpl w:val="89BEDF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223C8"/>
    <w:multiLevelType w:val="multilevel"/>
    <w:tmpl w:val="D3F03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96539"/>
    <w:multiLevelType w:val="hybridMultilevel"/>
    <w:tmpl w:val="BC3603BC"/>
    <w:lvl w:ilvl="0" w:tplc="AC526D34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18756518"/>
    <w:multiLevelType w:val="multilevel"/>
    <w:tmpl w:val="15E2BFE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3" w15:restartNumberingAfterBreak="0">
    <w:nsid w:val="19784C9C"/>
    <w:multiLevelType w:val="hybridMultilevel"/>
    <w:tmpl w:val="FA344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11C88"/>
    <w:multiLevelType w:val="hybridMultilevel"/>
    <w:tmpl w:val="ED2C47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15979E3"/>
    <w:multiLevelType w:val="hybridMultilevel"/>
    <w:tmpl w:val="8026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7" w15:restartNumberingAfterBreak="0">
    <w:nsid w:val="2876720A"/>
    <w:multiLevelType w:val="hybridMultilevel"/>
    <w:tmpl w:val="ADF28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071B65"/>
    <w:multiLevelType w:val="hybridMultilevel"/>
    <w:tmpl w:val="40988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AD6F86"/>
    <w:multiLevelType w:val="hybridMultilevel"/>
    <w:tmpl w:val="0DB8A4C6"/>
    <w:lvl w:ilvl="0" w:tplc="453EF05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FF222B9"/>
    <w:multiLevelType w:val="hybridMultilevel"/>
    <w:tmpl w:val="795E94E2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9450A"/>
    <w:multiLevelType w:val="hybridMultilevel"/>
    <w:tmpl w:val="84040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6F6DBF"/>
    <w:multiLevelType w:val="hybridMultilevel"/>
    <w:tmpl w:val="76DC7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3CBF20F1"/>
    <w:multiLevelType w:val="multilevel"/>
    <w:tmpl w:val="F224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44F1E"/>
    <w:multiLevelType w:val="hybridMultilevel"/>
    <w:tmpl w:val="A312771A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B3239"/>
    <w:multiLevelType w:val="multilevel"/>
    <w:tmpl w:val="D1A2C7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57DFF"/>
    <w:multiLevelType w:val="hybridMultilevel"/>
    <w:tmpl w:val="C474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4"/>
    <w:multiLevelType w:val="hybridMultilevel"/>
    <w:tmpl w:val="7D9687AE"/>
    <w:lvl w:ilvl="0" w:tplc="5BDA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431634"/>
    <w:multiLevelType w:val="hybridMultilevel"/>
    <w:tmpl w:val="1BFE4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A106D7"/>
    <w:multiLevelType w:val="multilevel"/>
    <w:tmpl w:val="29A05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7A1EDB"/>
    <w:multiLevelType w:val="hybridMultilevel"/>
    <w:tmpl w:val="015EE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87268"/>
    <w:multiLevelType w:val="hybridMultilevel"/>
    <w:tmpl w:val="D08AE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E2376F"/>
    <w:multiLevelType w:val="hybridMultilevel"/>
    <w:tmpl w:val="D230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45042"/>
    <w:multiLevelType w:val="hybridMultilevel"/>
    <w:tmpl w:val="B5DC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5" w15:restartNumberingAfterBreak="0">
    <w:nsid w:val="5D507E0C"/>
    <w:multiLevelType w:val="hybridMultilevel"/>
    <w:tmpl w:val="62E088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E0246A7"/>
    <w:multiLevelType w:val="multilevel"/>
    <w:tmpl w:val="0B04F7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7" w15:restartNumberingAfterBreak="0">
    <w:nsid w:val="60CB29D3"/>
    <w:multiLevelType w:val="multilevel"/>
    <w:tmpl w:val="8E860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AD40A1"/>
    <w:multiLevelType w:val="hybridMultilevel"/>
    <w:tmpl w:val="58F4FF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63C84505"/>
    <w:multiLevelType w:val="hybridMultilevel"/>
    <w:tmpl w:val="10F83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73BA4"/>
    <w:multiLevelType w:val="hybridMultilevel"/>
    <w:tmpl w:val="71C89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482AB1"/>
    <w:multiLevelType w:val="multilevel"/>
    <w:tmpl w:val="27043F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F622E0"/>
    <w:multiLevelType w:val="hybridMultilevel"/>
    <w:tmpl w:val="ECE239A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F040C"/>
    <w:multiLevelType w:val="hybridMultilevel"/>
    <w:tmpl w:val="1CC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A5634"/>
    <w:multiLevelType w:val="hybridMultilevel"/>
    <w:tmpl w:val="B008D2C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535FE"/>
    <w:multiLevelType w:val="hybridMultilevel"/>
    <w:tmpl w:val="8026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60261"/>
    <w:multiLevelType w:val="hybridMultilevel"/>
    <w:tmpl w:val="7EBA32C2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10"/>
  </w:num>
  <w:num w:numId="4">
    <w:abstractNumId w:val="23"/>
  </w:num>
  <w:num w:numId="5">
    <w:abstractNumId w:val="37"/>
  </w:num>
  <w:num w:numId="6">
    <w:abstractNumId w:val="9"/>
  </w:num>
  <w:num w:numId="7">
    <w:abstractNumId w:val="5"/>
  </w:num>
  <w:num w:numId="8">
    <w:abstractNumId w:val="4"/>
  </w:num>
  <w:num w:numId="9">
    <w:abstractNumId w:val="41"/>
  </w:num>
  <w:num w:numId="10">
    <w:abstractNumId w:val="25"/>
  </w:num>
  <w:num w:numId="11">
    <w:abstractNumId w:val="0"/>
  </w:num>
  <w:num w:numId="12">
    <w:abstractNumId w:val="16"/>
  </w:num>
  <w:num w:numId="13">
    <w:abstractNumId w:val="34"/>
  </w:num>
  <w:num w:numId="14">
    <w:abstractNumId w:val="27"/>
  </w:num>
  <w:num w:numId="15">
    <w:abstractNumId w:val="2"/>
  </w:num>
  <w:num w:numId="16">
    <w:abstractNumId w:val="43"/>
  </w:num>
  <w:num w:numId="17">
    <w:abstractNumId w:val="22"/>
  </w:num>
  <w:num w:numId="18">
    <w:abstractNumId w:val="38"/>
  </w:num>
  <w:num w:numId="19">
    <w:abstractNumId w:val="40"/>
  </w:num>
  <w:num w:numId="20">
    <w:abstractNumId w:val="28"/>
  </w:num>
  <w:num w:numId="21">
    <w:abstractNumId w:val="33"/>
  </w:num>
  <w:num w:numId="22">
    <w:abstractNumId w:val="17"/>
  </w:num>
  <w:num w:numId="23">
    <w:abstractNumId w:val="30"/>
  </w:num>
  <w:num w:numId="24">
    <w:abstractNumId w:val="13"/>
  </w:num>
  <w:num w:numId="25">
    <w:abstractNumId w:val="18"/>
  </w:num>
  <w:num w:numId="26">
    <w:abstractNumId w:val="21"/>
  </w:num>
  <w:num w:numId="27">
    <w:abstractNumId w:val="14"/>
  </w:num>
  <w:num w:numId="28">
    <w:abstractNumId w:val="31"/>
  </w:num>
  <w:num w:numId="29">
    <w:abstractNumId w:val="39"/>
  </w:num>
  <w:num w:numId="30">
    <w:abstractNumId w:val="20"/>
  </w:num>
  <w:num w:numId="31">
    <w:abstractNumId w:val="26"/>
  </w:num>
  <w:num w:numId="32">
    <w:abstractNumId w:val="35"/>
  </w:num>
  <w:num w:numId="33">
    <w:abstractNumId w:val="15"/>
  </w:num>
  <w:num w:numId="34">
    <w:abstractNumId w:val="45"/>
  </w:num>
  <w:num w:numId="35">
    <w:abstractNumId w:val="1"/>
  </w:num>
  <w:num w:numId="36">
    <w:abstractNumId w:val="32"/>
  </w:num>
  <w:num w:numId="37">
    <w:abstractNumId w:val="42"/>
  </w:num>
  <w:num w:numId="38">
    <w:abstractNumId w:val="3"/>
  </w:num>
  <w:num w:numId="39">
    <w:abstractNumId w:val="44"/>
  </w:num>
  <w:num w:numId="40">
    <w:abstractNumId w:val="24"/>
  </w:num>
  <w:num w:numId="41">
    <w:abstractNumId w:val="6"/>
  </w:num>
  <w:num w:numId="42">
    <w:abstractNumId w:val="19"/>
  </w:num>
  <w:num w:numId="43">
    <w:abstractNumId w:val="7"/>
  </w:num>
  <w:num w:numId="44">
    <w:abstractNumId w:val="11"/>
  </w:num>
  <w:num w:numId="45">
    <w:abstractNumId w:val="36"/>
  </w:num>
  <w:num w:numId="46">
    <w:abstractNumId w:val="8"/>
  </w:num>
  <w:num w:numId="47">
    <w:abstractNumId w:val="46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03"/>
    <w:rsid w:val="00045147"/>
    <w:rsid w:val="000A11AD"/>
    <w:rsid w:val="000E1BD7"/>
    <w:rsid w:val="002661D1"/>
    <w:rsid w:val="002D1303"/>
    <w:rsid w:val="002E4E2B"/>
    <w:rsid w:val="002F69C5"/>
    <w:rsid w:val="00306596"/>
    <w:rsid w:val="00326488"/>
    <w:rsid w:val="00344DC4"/>
    <w:rsid w:val="003E5701"/>
    <w:rsid w:val="004526A7"/>
    <w:rsid w:val="005773C7"/>
    <w:rsid w:val="005A3723"/>
    <w:rsid w:val="005C52D3"/>
    <w:rsid w:val="005C6F29"/>
    <w:rsid w:val="005F08A9"/>
    <w:rsid w:val="005F6DE0"/>
    <w:rsid w:val="00652734"/>
    <w:rsid w:val="00657101"/>
    <w:rsid w:val="0068533B"/>
    <w:rsid w:val="00720727"/>
    <w:rsid w:val="00790C95"/>
    <w:rsid w:val="0082675C"/>
    <w:rsid w:val="00840301"/>
    <w:rsid w:val="00850793"/>
    <w:rsid w:val="0098081C"/>
    <w:rsid w:val="009B5198"/>
    <w:rsid w:val="00A25232"/>
    <w:rsid w:val="00B403FA"/>
    <w:rsid w:val="00BA685E"/>
    <w:rsid w:val="00BC61B4"/>
    <w:rsid w:val="00C94576"/>
    <w:rsid w:val="00CD47CB"/>
    <w:rsid w:val="00D114ED"/>
    <w:rsid w:val="00D3558E"/>
    <w:rsid w:val="00D8092D"/>
    <w:rsid w:val="00D80F11"/>
    <w:rsid w:val="00D85D90"/>
    <w:rsid w:val="00DF2129"/>
    <w:rsid w:val="00E62394"/>
    <w:rsid w:val="00E83317"/>
    <w:rsid w:val="00E85E69"/>
    <w:rsid w:val="00E9486B"/>
    <w:rsid w:val="00F17E1A"/>
    <w:rsid w:val="00FC06AE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3191"/>
  <w15:docId w15:val="{7E040833-4CAB-4FF4-A26E-523A7F0E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17"/>
  </w:style>
  <w:style w:type="paragraph" w:styleId="1">
    <w:name w:val="heading 1"/>
    <w:basedOn w:val="a"/>
    <w:next w:val="a"/>
    <w:link w:val="10"/>
    <w:uiPriority w:val="9"/>
    <w:qFormat/>
    <w:rsid w:val="00E83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3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33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33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33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33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3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3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331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3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331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33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8331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331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33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3317"/>
    <w:rPr>
      <w:b/>
      <w:bCs/>
    </w:rPr>
  </w:style>
  <w:style w:type="character" w:styleId="a9">
    <w:name w:val="Emphasis"/>
    <w:basedOn w:val="a0"/>
    <w:uiPriority w:val="20"/>
    <w:qFormat/>
    <w:rsid w:val="00E83317"/>
    <w:rPr>
      <w:i/>
      <w:iCs/>
    </w:rPr>
  </w:style>
  <w:style w:type="paragraph" w:styleId="aa">
    <w:name w:val="No Spacing"/>
    <w:uiPriority w:val="1"/>
    <w:qFormat/>
    <w:rsid w:val="00E8331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83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3317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8331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83317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E83317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83317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E83317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E83317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8331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83317"/>
    <w:pPr>
      <w:outlineLvl w:val="9"/>
    </w:pPr>
  </w:style>
  <w:style w:type="paragraph" w:styleId="af3">
    <w:name w:val="Balloon Text"/>
    <w:basedOn w:val="a"/>
    <w:link w:val="af4"/>
    <w:semiHidden/>
    <w:unhideWhenUsed/>
    <w:rsid w:val="000A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0A11AD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850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790C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790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790C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790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0C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0C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a">
    <w:name w:val="Table Grid"/>
    <w:basedOn w:val="a1"/>
    <w:rsid w:val="0079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90C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90C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9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Document Map"/>
    <w:basedOn w:val="a"/>
    <w:link w:val="afc"/>
    <w:semiHidden/>
    <w:rsid w:val="00790C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790C9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d">
    <w:name w:val="Hyperlink"/>
    <w:basedOn w:val="a0"/>
    <w:uiPriority w:val="99"/>
    <w:rsid w:val="00790C95"/>
    <w:rPr>
      <w:color w:val="0000FF"/>
      <w:u w:val="single"/>
    </w:rPr>
  </w:style>
  <w:style w:type="character" w:customStyle="1" w:styleId="spelle">
    <w:name w:val="spelle"/>
    <w:basedOn w:val="a0"/>
    <w:rsid w:val="00790C95"/>
  </w:style>
  <w:style w:type="numbering" w:customStyle="1" w:styleId="11">
    <w:name w:val="Нет списка1"/>
    <w:next w:val="a2"/>
    <w:uiPriority w:val="99"/>
    <w:semiHidden/>
    <w:unhideWhenUsed/>
    <w:rsid w:val="00790C95"/>
  </w:style>
  <w:style w:type="numbering" w:customStyle="1" w:styleId="110">
    <w:name w:val="Нет списка11"/>
    <w:next w:val="a2"/>
    <w:uiPriority w:val="99"/>
    <w:semiHidden/>
    <w:unhideWhenUsed/>
    <w:rsid w:val="00790C95"/>
  </w:style>
  <w:style w:type="table" w:customStyle="1" w:styleId="12">
    <w:name w:val="Сетка таблицы1"/>
    <w:basedOn w:val="a1"/>
    <w:next w:val="afa"/>
    <w:rsid w:val="0079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Просмотренная гиперссылка1"/>
    <w:uiPriority w:val="99"/>
    <w:semiHidden/>
    <w:unhideWhenUsed/>
    <w:rsid w:val="00790C95"/>
    <w:rPr>
      <w:color w:val="800080"/>
      <w:u w:val="single"/>
    </w:rPr>
  </w:style>
  <w:style w:type="character" w:styleId="afe">
    <w:name w:val="FollowedHyperlink"/>
    <w:uiPriority w:val="99"/>
    <w:semiHidden/>
    <w:unhideWhenUsed/>
    <w:rsid w:val="00790C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Людмила Алексеевна</dc:creator>
  <cp:lastModifiedBy>Петрова Людмила Алексеевна</cp:lastModifiedBy>
  <cp:revision>6</cp:revision>
  <cp:lastPrinted>2021-10-20T06:27:00Z</cp:lastPrinted>
  <dcterms:created xsi:type="dcterms:W3CDTF">2022-11-29T13:24:00Z</dcterms:created>
  <dcterms:modified xsi:type="dcterms:W3CDTF">2023-09-07T12:18:00Z</dcterms:modified>
</cp:coreProperties>
</file>