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4B" w:rsidRPr="003F47DC" w:rsidRDefault="003F47DC" w:rsidP="00385604">
      <w:pPr>
        <w:autoSpaceDE w:val="0"/>
        <w:autoSpaceDN w:val="0"/>
        <w:adjustRightInd w:val="0"/>
        <w:jc w:val="center"/>
        <w:rPr>
          <w:bCs/>
          <w:sz w:val="28"/>
          <w:szCs w:val="28"/>
        </w:rPr>
      </w:pPr>
      <w:r>
        <w:rPr>
          <w:bCs/>
          <w:sz w:val="28"/>
          <w:szCs w:val="28"/>
        </w:rPr>
        <w:t>Проект</w:t>
      </w:r>
    </w:p>
    <w:p w:rsidR="003F47DC" w:rsidRDefault="003F47DC" w:rsidP="00385604">
      <w:pPr>
        <w:autoSpaceDE w:val="0"/>
        <w:autoSpaceDN w:val="0"/>
        <w:adjustRightInd w:val="0"/>
        <w:jc w:val="center"/>
        <w:rPr>
          <w:bCs/>
          <w:sz w:val="28"/>
          <w:szCs w:val="28"/>
          <w:lang w:val="en-US"/>
        </w:rPr>
      </w:pPr>
    </w:p>
    <w:p w:rsidR="003F47DC" w:rsidRPr="003F47DC" w:rsidRDefault="003F47DC" w:rsidP="003F47DC">
      <w:pPr>
        <w:jc w:val="center"/>
        <w:rPr>
          <w:rFonts w:eastAsiaTheme="minorHAnsi"/>
          <w:b/>
          <w:sz w:val="28"/>
          <w:szCs w:val="28"/>
          <w:lang w:eastAsia="en-US"/>
        </w:rPr>
      </w:pPr>
      <w:r w:rsidRPr="003F47DC">
        <w:rPr>
          <w:rFonts w:eastAsiaTheme="minorHAnsi"/>
          <w:b/>
          <w:sz w:val="28"/>
          <w:szCs w:val="28"/>
          <w:lang w:eastAsia="en-US"/>
        </w:rPr>
        <w:t xml:space="preserve">АДМИНИСТРАЦИЯ </w:t>
      </w:r>
      <w:proofErr w:type="gramStart"/>
      <w:r w:rsidRPr="003F47DC">
        <w:rPr>
          <w:rFonts w:eastAsiaTheme="minorHAnsi"/>
          <w:b/>
          <w:sz w:val="28"/>
          <w:szCs w:val="28"/>
          <w:lang w:eastAsia="en-US"/>
        </w:rPr>
        <w:t>МУНИЦИПАЛЬНОГО</w:t>
      </w:r>
      <w:proofErr w:type="gramEnd"/>
      <w:r w:rsidRPr="003F47DC">
        <w:rPr>
          <w:rFonts w:eastAsiaTheme="minorHAnsi"/>
          <w:b/>
          <w:sz w:val="28"/>
          <w:szCs w:val="28"/>
          <w:lang w:eastAsia="en-US"/>
        </w:rPr>
        <w:t xml:space="preserve"> ОБРАЗОВАНЯ</w:t>
      </w:r>
    </w:p>
    <w:p w:rsidR="003F47DC" w:rsidRPr="003F47DC" w:rsidRDefault="003F47DC" w:rsidP="003F47DC">
      <w:pPr>
        <w:jc w:val="center"/>
        <w:rPr>
          <w:rFonts w:eastAsiaTheme="minorHAnsi"/>
          <w:b/>
          <w:sz w:val="28"/>
          <w:szCs w:val="28"/>
          <w:lang w:eastAsia="en-US"/>
        </w:rPr>
      </w:pPr>
      <w:r w:rsidRPr="003F47DC">
        <w:rPr>
          <w:rFonts w:eastAsiaTheme="minorHAnsi"/>
          <w:b/>
          <w:sz w:val="28"/>
          <w:szCs w:val="28"/>
          <w:lang w:eastAsia="en-US"/>
        </w:rPr>
        <w:t>РОЖДЕСТВЕНСКОГО СЕЛЬСКОГО ПОСЕЛЕНИЯ</w:t>
      </w:r>
    </w:p>
    <w:p w:rsidR="003F47DC" w:rsidRPr="003F47DC" w:rsidRDefault="003F47DC" w:rsidP="003F47DC">
      <w:pPr>
        <w:jc w:val="center"/>
        <w:rPr>
          <w:rFonts w:eastAsiaTheme="minorHAnsi"/>
          <w:b/>
          <w:sz w:val="28"/>
          <w:szCs w:val="28"/>
          <w:lang w:eastAsia="en-US"/>
        </w:rPr>
      </w:pPr>
      <w:r w:rsidRPr="003F47DC">
        <w:rPr>
          <w:rFonts w:eastAsiaTheme="minorHAnsi"/>
          <w:b/>
          <w:sz w:val="28"/>
          <w:szCs w:val="28"/>
          <w:lang w:eastAsia="en-US"/>
        </w:rPr>
        <w:t>ГАТЧИНСКОГО МУНИЦИПАЛЬНОГО РАЙОНА</w:t>
      </w:r>
    </w:p>
    <w:p w:rsidR="003F47DC" w:rsidRPr="003F47DC" w:rsidRDefault="003F47DC" w:rsidP="003F47DC">
      <w:pPr>
        <w:jc w:val="center"/>
        <w:rPr>
          <w:rFonts w:eastAsiaTheme="minorHAnsi"/>
          <w:b/>
          <w:sz w:val="28"/>
          <w:szCs w:val="28"/>
          <w:lang w:eastAsia="en-US"/>
        </w:rPr>
      </w:pPr>
      <w:r w:rsidRPr="003F47DC">
        <w:rPr>
          <w:rFonts w:eastAsiaTheme="minorHAnsi"/>
          <w:b/>
          <w:sz w:val="28"/>
          <w:szCs w:val="28"/>
          <w:lang w:eastAsia="en-US"/>
        </w:rPr>
        <w:t>ЛЕНИНГРАДСКОЙ ОБЛАСТИ</w:t>
      </w:r>
    </w:p>
    <w:p w:rsidR="003F47DC" w:rsidRPr="003F47DC" w:rsidRDefault="003F47DC" w:rsidP="003F47DC">
      <w:pPr>
        <w:jc w:val="center"/>
        <w:rPr>
          <w:rFonts w:eastAsiaTheme="minorHAnsi"/>
          <w:b/>
          <w:sz w:val="28"/>
          <w:szCs w:val="28"/>
          <w:lang w:eastAsia="en-US"/>
        </w:rPr>
      </w:pPr>
    </w:p>
    <w:p w:rsidR="003F47DC" w:rsidRPr="003F47DC" w:rsidRDefault="003F47DC" w:rsidP="003F47DC">
      <w:pPr>
        <w:jc w:val="center"/>
        <w:rPr>
          <w:rFonts w:eastAsiaTheme="minorHAnsi"/>
          <w:b/>
          <w:sz w:val="28"/>
          <w:szCs w:val="28"/>
          <w:lang w:eastAsia="en-US"/>
        </w:rPr>
      </w:pPr>
    </w:p>
    <w:p w:rsidR="003F47DC" w:rsidRPr="003F47DC" w:rsidRDefault="003F47DC" w:rsidP="003F47DC">
      <w:pPr>
        <w:keepNext/>
        <w:jc w:val="center"/>
        <w:outlineLvl w:val="1"/>
        <w:rPr>
          <w:b/>
          <w:bCs/>
          <w:sz w:val="28"/>
          <w:szCs w:val="28"/>
        </w:rPr>
      </w:pPr>
      <w:r w:rsidRPr="003F47DC">
        <w:rPr>
          <w:b/>
          <w:bCs/>
          <w:sz w:val="28"/>
          <w:szCs w:val="28"/>
        </w:rPr>
        <w:t>ПОСТАНОВЛЕНИЕ</w:t>
      </w:r>
    </w:p>
    <w:p w:rsidR="003F47DC" w:rsidRPr="003F47DC" w:rsidRDefault="003F47DC" w:rsidP="003F47DC">
      <w:pPr>
        <w:keepNext/>
        <w:jc w:val="center"/>
        <w:outlineLvl w:val="1"/>
        <w:rPr>
          <w:bCs/>
          <w:sz w:val="28"/>
          <w:szCs w:val="28"/>
        </w:rPr>
      </w:pPr>
    </w:p>
    <w:p w:rsidR="003F47DC" w:rsidRPr="003F47DC" w:rsidRDefault="003F47DC" w:rsidP="003F47DC">
      <w:pPr>
        <w:rPr>
          <w:sz w:val="28"/>
          <w:szCs w:val="28"/>
        </w:rPr>
      </w:pPr>
      <w:r w:rsidRPr="003F47DC">
        <w:rPr>
          <w:sz w:val="28"/>
          <w:szCs w:val="28"/>
        </w:rPr>
        <w:t xml:space="preserve">От </w:t>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r>
      <w:r w:rsidRPr="003F47DC">
        <w:rPr>
          <w:sz w:val="28"/>
          <w:szCs w:val="28"/>
        </w:rPr>
        <w:tab/>
        <w:t xml:space="preserve">    № </w:t>
      </w:r>
    </w:p>
    <w:p w:rsidR="003F47DC" w:rsidRPr="003F47DC" w:rsidRDefault="003F47DC" w:rsidP="003F47DC">
      <w:pPr>
        <w:widowControl w:val="0"/>
        <w:autoSpaceDE w:val="0"/>
        <w:autoSpaceDN w:val="0"/>
        <w:adjustRightInd w:val="0"/>
        <w:rPr>
          <w:bCs/>
          <w:sz w:val="28"/>
          <w:szCs w:val="28"/>
        </w:rPr>
      </w:pPr>
    </w:p>
    <w:p w:rsidR="003F47DC" w:rsidRDefault="003F47DC" w:rsidP="003F47DC">
      <w:pPr>
        <w:widowControl w:val="0"/>
        <w:autoSpaceDE w:val="0"/>
        <w:autoSpaceDN w:val="0"/>
        <w:adjustRightInd w:val="0"/>
        <w:rPr>
          <w:bCs/>
          <w:sz w:val="28"/>
          <w:szCs w:val="28"/>
        </w:rPr>
      </w:pPr>
      <w:r w:rsidRPr="003F47DC">
        <w:rPr>
          <w:bCs/>
          <w:sz w:val="28"/>
          <w:szCs w:val="28"/>
        </w:rPr>
        <w:t xml:space="preserve"> «О</w:t>
      </w:r>
      <w:r>
        <w:rPr>
          <w:bCs/>
          <w:sz w:val="28"/>
          <w:szCs w:val="28"/>
        </w:rPr>
        <w:t xml:space="preserve">б утверждении </w:t>
      </w:r>
      <w:proofErr w:type="gramStart"/>
      <w:r>
        <w:rPr>
          <w:bCs/>
          <w:sz w:val="28"/>
          <w:szCs w:val="28"/>
        </w:rPr>
        <w:t>административного</w:t>
      </w:r>
      <w:proofErr w:type="gramEnd"/>
    </w:p>
    <w:p w:rsidR="003F47DC" w:rsidRPr="003F47DC" w:rsidRDefault="003F47DC" w:rsidP="003F47DC">
      <w:pPr>
        <w:widowControl w:val="0"/>
        <w:autoSpaceDE w:val="0"/>
        <w:autoSpaceDN w:val="0"/>
        <w:adjustRightInd w:val="0"/>
        <w:rPr>
          <w:bCs/>
          <w:sz w:val="28"/>
          <w:szCs w:val="28"/>
        </w:rPr>
      </w:pPr>
      <w:r>
        <w:rPr>
          <w:bCs/>
          <w:sz w:val="28"/>
          <w:szCs w:val="28"/>
        </w:rPr>
        <w:t xml:space="preserve">регламента </w:t>
      </w:r>
      <w:r w:rsidRPr="003F47DC">
        <w:rPr>
          <w:bCs/>
          <w:sz w:val="28"/>
          <w:szCs w:val="28"/>
        </w:rPr>
        <w:t xml:space="preserve"> </w:t>
      </w:r>
      <w:r>
        <w:rPr>
          <w:bCs/>
          <w:sz w:val="28"/>
          <w:szCs w:val="28"/>
        </w:rPr>
        <w:t>по предоставлению</w:t>
      </w:r>
      <w:r w:rsidRPr="003F47DC">
        <w:rPr>
          <w:bCs/>
          <w:sz w:val="28"/>
          <w:szCs w:val="28"/>
        </w:rPr>
        <w:t xml:space="preserve"> </w:t>
      </w:r>
      <w:proofErr w:type="gramStart"/>
      <w:r w:rsidRPr="003F47DC">
        <w:rPr>
          <w:bCs/>
          <w:sz w:val="28"/>
          <w:szCs w:val="28"/>
        </w:rPr>
        <w:t>муниципальной</w:t>
      </w:r>
      <w:proofErr w:type="gramEnd"/>
      <w:r w:rsidRPr="003F47DC">
        <w:rPr>
          <w:bCs/>
          <w:sz w:val="28"/>
          <w:szCs w:val="28"/>
        </w:rPr>
        <w:t xml:space="preserve"> </w:t>
      </w:r>
    </w:p>
    <w:p w:rsidR="003F47DC" w:rsidRPr="003F47DC" w:rsidRDefault="003F47DC" w:rsidP="003F47DC">
      <w:pPr>
        <w:widowControl w:val="0"/>
        <w:autoSpaceDE w:val="0"/>
        <w:autoSpaceDN w:val="0"/>
        <w:adjustRightInd w:val="0"/>
        <w:rPr>
          <w:sz w:val="28"/>
          <w:szCs w:val="28"/>
        </w:rPr>
      </w:pPr>
      <w:r w:rsidRPr="003F47DC">
        <w:rPr>
          <w:bCs/>
          <w:sz w:val="28"/>
          <w:szCs w:val="28"/>
        </w:rPr>
        <w:t xml:space="preserve">услуги </w:t>
      </w:r>
      <w:r w:rsidRPr="003F47DC">
        <w:rPr>
          <w:rFonts w:eastAsiaTheme="minorHAnsi"/>
          <w:sz w:val="28"/>
          <w:szCs w:val="28"/>
          <w:lang w:eastAsia="en-US"/>
        </w:rPr>
        <w:t>«</w:t>
      </w:r>
      <w:r w:rsidRPr="003F47DC">
        <w:rPr>
          <w:sz w:val="28"/>
          <w:szCs w:val="28"/>
        </w:rPr>
        <w:t xml:space="preserve">Включение в реестр мест (площадок) </w:t>
      </w:r>
    </w:p>
    <w:p w:rsidR="003F47DC" w:rsidRPr="003F47DC" w:rsidRDefault="003F47DC" w:rsidP="003F47DC">
      <w:pPr>
        <w:widowControl w:val="0"/>
        <w:autoSpaceDE w:val="0"/>
        <w:autoSpaceDN w:val="0"/>
        <w:adjustRightInd w:val="0"/>
        <w:rPr>
          <w:bCs/>
          <w:sz w:val="28"/>
          <w:szCs w:val="28"/>
        </w:rPr>
      </w:pPr>
      <w:r w:rsidRPr="003F47DC">
        <w:rPr>
          <w:sz w:val="28"/>
          <w:szCs w:val="28"/>
        </w:rPr>
        <w:t>накопления твёрдых коммунальных отходов</w:t>
      </w:r>
      <w:r w:rsidRPr="003F47DC">
        <w:rPr>
          <w:rFonts w:eastAsiaTheme="minorHAnsi"/>
          <w:sz w:val="28"/>
          <w:szCs w:val="28"/>
          <w:lang w:eastAsia="en-US"/>
        </w:rPr>
        <w:t>»</w:t>
      </w:r>
    </w:p>
    <w:p w:rsidR="003F47DC" w:rsidRPr="003F47DC" w:rsidRDefault="003F47DC" w:rsidP="003F47DC">
      <w:pPr>
        <w:widowControl w:val="0"/>
        <w:autoSpaceDE w:val="0"/>
        <w:autoSpaceDN w:val="0"/>
        <w:adjustRightInd w:val="0"/>
        <w:rPr>
          <w:sz w:val="28"/>
          <w:szCs w:val="28"/>
        </w:rPr>
      </w:pPr>
    </w:p>
    <w:p w:rsidR="003F47DC" w:rsidRPr="003F47DC" w:rsidRDefault="003F47DC" w:rsidP="003F47DC">
      <w:pPr>
        <w:spacing w:after="100" w:afterAutospacing="1"/>
        <w:ind w:firstLine="709"/>
        <w:jc w:val="both"/>
        <w:rPr>
          <w:sz w:val="28"/>
          <w:szCs w:val="28"/>
        </w:rPr>
      </w:pPr>
      <w:proofErr w:type="gramStart"/>
      <w:r w:rsidRPr="003F47DC">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3F47DC">
        <w:rPr>
          <w:sz w:val="28"/>
          <w:szCs w:val="28"/>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rsidR="003F47DC" w:rsidRPr="003F47DC" w:rsidRDefault="003F47DC" w:rsidP="003F47DC">
      <w:pPr>
        <w:widowControl w:val="0"/>
        <w:autoSpaceDE w:val="0"/>
        <w:autoSpaceDN w:val="0"/>
        <w:jc w:val="both"/>
        <w:rPr>
          <w:sz w:val="28"/>
          <w:szCs w:val="28"/>
        </w:rPr>
      </w:pPr>
    </w:p>
    <w:p w:rsidR="003F47DC" w:rsidRPr="003F47DC" w:rsidRDefault="003F47DC" w:rsidP="003F47DC">
      <w:pPr>
        <w:autoSpaceDE w:val="0"/>
        <w:jc w:val="center"/>
        <w:rPr>
          <w:rFonts w:eastAsia="Calibri"/>
          <w:sz w:val="28"/>
          <w:szCs w:val="28"/>
          <w:lang w:eastAsia="en-US"/>
        </w:rPr>
      </w:pPr>
      <w:r w:rsidRPr="003F47DC">
        <w:rPr>
          <w:rFonts w:eastAsia="Calibri"/>
          <w:b/>
          <w:sz w:val="28"/>
          <w:szCs w:val="28"/>
          <w:lang w:eastAsia="en-US"/>
        </w:rPr>
        <w:t>ПОСТАНОВЛЯЕТ</w:t>
      </w:r>
      <w:r w:rsidRPr="003F47DC">
        <w:rPr>
          <w:rFonts w:eastAsia="Calibri"/>
          <w:sz w:val="28"/>
          <w:szCs w:val="28"/>
          <w:lang w:eastAsia="en-US"/>
        </w:rPr>
        <w:t>:</w:t>
      </w:r>
    </w:p>
    <w:p w:rsidR="003F47DC" w:rsidRPr="003F47DC" w:rsidRDefault="003F47DC" w:rsidP="003F47DC">
      <w:pPr>
        <w:autoSpaceDE w:val="0"/>
        <w:jc w:val="center"/>
        <w:rPr>
          <w:rFonts w:eastAsia="Calibri"/>
          <w:sz w:val="28"/>
          <w:szCs w:val="28"/>
          <w:lang w:eastAsia="en-US"/>
        </w:rPr>
      </w:pPr>
    </w:p>
    <w:p w:rsidR="003F47DC" w:rsidRPr="003F47DC" w:rsidRDefault="003F47DC" w:rsidP="003F47DC">
      <w:pPr>
        <w:widowControl w:val="0"/>
        <w:tabs>
          <w:tab w:val="left" w:pos="142"/>
          <w:tab w:val="left" w:pos="284"/>
        </w:tabs>
        <w:autoSpaceDE w:val="0"/>
        <w:autoSpaceDN w:val="0"/>
        <w:adjustRightInd w:val="0"/>
        <w:jc w:val="both"/>
        <w:outlineLvl w:val="0"/>
        <w:rPr>
          <w:rFonts w:eastAsia="Calibri"/>
          <w:sz w:val="28"/>
          <w:szCs w:val="28"/>
          <w:lang w:eastAsia="en-US"/>
        </w:rPr>
      </w:pPr>
    </w:p>
    <w:p w:rsidR="003F47DC" w:rsidRPr="003F47DC" w:rsidRDefault="003F47DC" w:rsidP="003F47DC">
      <w:pPr>
        <w:widowControl w:val="0"/>
        <w:autoSpaceDE w:val="0"/>
        <w:jc w:val="both"/>
        <w:rPr>
          <w:spacing w:val="-4"/>
          <w:sz w:val="28"/>
          <w:szCs w:val="28"/>
        </w:rPr>
      </w:pPr>
      <w:r w:rsidRPr="003F47DC">
        <w:rPr>
          <w:bCs/>
          <w:sz w:val="28"/>
          <w:szCs w:val="28"/>
        </w:rPr>
        <w:t xml:space="preserve">          1.Утвердить прилагаемый Административный регламент по предоставлению муниципальной услуги </w:t>
      </w:r>
      <w:r w:rsidRPr="003F47DC">
        <w:rPr>
          <w:spacing w:val="-4"/>
          <w:sz w:val="28"/>
          <w:szCs w:val="28"/>
        </w:rPr>
        <w:t xml:space="preserve">«Включение в реестр мест (площадок) </w:t>
      </w:r>
    </w:p>
    <w:p w:rsidR="003F47DC" w:rsidRPr="003F47DC" w:rsidRDefault="003F47DC" w:rsidP="003F47DC">
      <w:pPr>
        <w:widowControl w:val="0"/>
        <w:autoSpaceDE w:val="0"/>
        <w:jc w:val="both"/>
        <w:rPr>
          <w:sz w:val="28"/>
          <w:szCs w:val="28"/>
        </w:rPr>
      </w:pPr>
      <w:r w:rsidRPr="003F47DC">
        <w:rPr>
          <w:spacing w:val="-4"/>
          <w:sz w:val="28"/>
          <w:szCs w:val="28"/>
        </w:rPr>
        <w:t>накопления твёрдых коммунальных отходов».</w:t>
      </w:r>
    </w:p>
    <w:p w:rsidR="003F47DC" w:rsidRPr="003F47DC" w:rsidRDefault="003F47DC" w:rsidP="003F47DC">
      <w:pPr>
        <w:widowControl w:val="0"/>
        <w:tabs>
          <w:tab w:val="left" w:pos="142"/>
          <w:tab w:val="left" w:pos="284"/>
        </w:tabs>
        <w:autoSpaceDE w:val="0"/>
        <w:autoSpaceDN w:val="0"/>
        <w:adjustRightInd w:val="0"/>
        <w:jc w:val="both"/>
        <w:outlineLvl w:val="0"/>
        <w:rPr>
          <w:rFonts w:eastAsia="Calibri"/>
          <w:sz w:val="28"/>
          <w:szCs w:val="28"/>
          <w:lang w:eastAsia="en-US"/>
        </w:rPr>
      </w:pPr>
      <w:r w:rsidRPr="003F47DC">
        <w:rPr>
          <w:rFonts w:eastAsia="Calibri"/>
          <w:sz w:val="28"/>
          <w:szCs w:val="28"/>
          <w:lang w:eastAsia="en-US"/>
        </w:rPr>
        <w:t xml:space="preserve">        2.Настоящее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3F47DC" w:rsidRPr="003F47DC" w:rsidRDefault="003F47DC" w:rsidP="003F47DC">
      <w:pPr>
        <w:tabs>
          <w:tab w:val="left" w:pos="0"/>
          <w:tab w:val="left" w:pos="284"/>
          <w:tab w:val="left" w:pos="567"/>
        </w:tabs>
        <w:suppressAutoHyphens/>
        <w:autoSpaceDE w:val="0"/>
        <w:spacing w:line="0" w:lineRule="atLeast"/>
        <w:jc w:val="both"/>
        <w:rPr>
          <w:rFonts w:eastAsia="Calibri"/>
          <w:sz w:val="28"/>
          <w:szCs w:val="28"/>
          <w:lang w:eastAsia="en-US"/>
        </w:rPr>
      </w:pPr>
      <w:r w:rsidRPr="003F47DC">
        <w:rPr>
          <w:rFonts w:eastAsia="Calibri"/>
          <w:sz w:val="28"/>
          <w:szCs w:val="28"/>
          <w:lang w:eastAsia="en-US"/>
        </w:rPr>
        <w:t xml:space="preserve">        3.Настоящее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3F47DC" w:rsidRPr="003F47DC" w:rsidRDefault="003F47DC" w:rsidP="003F47DC">
      <w:pPr>
        <w:widowControl w:val="0"/>
        <w:autoSpaceDE w:val="0"/>
        <w:jc w:val="both"/>
        <w:rPr>
          <w:sz w:val="28"/>
          <w:szCs w:val="28"/>
        </w:rPr>
      </w:pPr>
      <w:r w:rsidRPr="003F47DC">
        <w:rPr>
          <w:rFonts w:eastAsia="Calibri"/>
          <w:sz w:val="28"/>
          <w:szCs w:val="28"/>
          <w:lang w:eastAsia="en-US"/>
        </w:rPr>
        <w:lastRenderedPageBreak/>
        <w:t xml:space="preserve">        4</w:t>
      </w:r>
      <w:r>
        <w:rPr>
          <w:rFonts w:eastAsia="Calibri"/>
          <w:sz w:val="28"/>
          <w:szCs w:val="28"/>
          <w:lang w:eastAsia="en-US"/>
        </w:rPr>
        <w:t>. Постановления</w:t>
      </w:r>
      <w:r w:rsidRPr="003F47DC">
        <w:rPr>
          <w:rFonts w:eastAsia="Calibri"/>
          <w:sz w:val="28"/>
          <w:szCs w:val="28"/>
          <w:lang w:eastAsia="en-US"/>
        </w:rPr>
        <w:t xml:space="preserve"> администрации муниципального образования Рождественского поселения № </w:t>
      </w:r>
      <w:r>
        <w:rPr>
          <w:rFonts w:eastAsia="Calibri"/>
          <w:sz w:val="28"/>
          <w:szCs w:val="28"/>
          <w:lang w:eastAsia="en-US"/>
        </w:rPr>
        <w:t>421 от 23</w:t>
      </w:r>
      <w:r w:rsidRPr="003F47DC">
        <w:rPr>
          <w:rFonts w:eastAsia="Calibri"/>
          <w:sz w:val="28"/>
          <w:szCs w:val="28"/>
          <w:lang w:eastAsia="en-US"/>
        </w:rPr>
        <w:t>.12.2022</w:t>
      </w:r>
      <w:r>
        <w:rPr>
          <w:rFonts w:eastAsia="Calibri"/>
          <w:sz w:val="28"/>
          <w:szCs w:val="28"/>
          <w:lang w:eastAsia="en-US"/>
        </w:rPr>
        <w:t xml:space="preserve"> и №96 от 18.03.2022</w:t>
      </w:r>
      <w:r w:rsidRPr="003F47DC">
        <w:rPr>
          <w:sz w:val="28"/>
          <w:szCs w:val="28"/>
        </w:rPr>
        <w:t xml:space="preserve"> </w:t>
      </w:r>
      <w:r w:rsidRPr="003F47DC">
        <w:rPr>
          <w:rFonts w:eastAsia="Calibri"/>
          <w:sz w:val="28"/>
          <w:szCs w:val="28"/>
          <w:lang w:eastAsia="en-US"/>
        </w:rPr>
        <w:t>признать утратившими силу.</w:t>
      </w:r>
    </w:p>
    <w:p w:rsidR="003F47DC" w:rsidRPr="003F47DC" w:rsidRDefault="003F47DC" w:rsidP="003F47DC">
      <w:pPr>
        <w:tabs>
          <w:tab w:val="left" w:pos="0"/>
          <w:tab w:val="left" w:pos="284"/>
          <w:tab w:val="left" w:pos="567"/>
        </w:tabs>
        <w:suppressAutoHyphens/>
        <w:autoSpaceDE w:val="0"/>
        <w:spacing w:line="0" w:lineRule="atLeast"/>
        <w:jc w:val="both"/>
        <w:rPr>
          <w:rFonts w:eastAsia="Calibri"/>
          <w:sz w:val="28"/>
          <w:szCs w:val="28"/>
          <w:lang w:eastAsia="en-US"/>
        </w:rPr>
      </w:pPr>
      <w:r w:rsidRPr="003F47DC">
        <w:rPr>
          <w:rFonts w:eastAsia="Calibri"/>
          <w:sz w:val="28"/>
          <w:szCs w:val="28"/>
          <w:lang w:eastAsia="en-US"/>
        </w:rPr>
        <w:t xml:space="preserve">        6.Контроль за исполнением настоящего постановления оставляю </w:t>
      </w:r>
      <w:proofErr w:type="gramStart"/>
      <w:r w:rsidRPr="003F47DC">
        <w:rPr>
          <w:rFonts w:eastAsia="Calibri"/>
          <w:sz w:val="28"/>
          <w:szCs w:val="28"/>
          <w:lang w:eastAsia="en-US"/>
        </w:rPr>
        <w:t>за</w:t>
      </w:r>
      <w:proofErr w:type="gramEnd"/>
      <w:r w:rsidRPr="003F47DC">
        <w:rPr>
          <w:rFonts w:eastAsia="Calibri"/>
          <w:sz w:val="28"/>
          <w:szCs w:val="28"/>
          <w:lang w:eastAsia="en-US"/>
        </w:rPr>
        <w:t xml:space="preserve"> </w:t>
      </w:r>
    </w:p>
    <w:p w:rsidR="003F47DC" w:rsidRPr="003F47DC" w:rsidRDefault="003F47DC" w:rsidP="003F47DC">
      <w:pPr>
        <w:tabs>
          <w:tab w:val="left" w:pos="0"/>
          <w:tab w:val="left" w:pos="284"/>
          <w:tab w:val="left" w:pos="567"/>
        </w:tabs>
        <w:suppressAutoHyphens/>
        <w:autoSpaceDE w:val="0"/>
        <w:spacing w:line="0" w:lineRule="atLeast"/>
        <w:rPr>
          <w:rFonts w:eastAsia="Calibri"/>
          <w:sz w:val="28"/>
          <w:szCs w:val="28"/>
          <w:lang w:eastAsia="en-US"/>
        </w:rPr>
      </w:pPr>
      <w:r w:rsidRPr="003F47DC">
        <w:rPr>
          <w:rFonts w:eastAsia="Calibri"/>
          <w:sz w:val="28"/>
          <w:szCs w:val="28"/>
          <w:lang w:eastAsia="en-US"/>
        </w:rPr>
        <w:t>собой.</w:t>
      </w:r>
    </w:p>
    <w:p w:rsidR="003F47DC" w:rsidRPr="003F47DC" w:rsidRDefault="003F47DC" w:rsidP="003F47DC">
      <w:pPr>
        <w:tabs>
          <w:tab w:val="left" w:pos="0"/>
          <w:tab w:val="left" w:pos="284"/>
          <w:tab w:val="left" w:pos="567"/>
        </w:tabs>
        <w:suppressAutoHyphens/>
        <w:autoSpaceDE w:val="0"/>
        <w:spacing w:line="0" w:lineRule="atLeast"/>
        <w:rPr>
          <w:rFonts w:eastAsia="Calibri"/>
          <w:sz w:val="28"/>
          <w:szCs w:val="28"/>
          <w:lang w:eastAsia="en-US"/>
        </w:rPr>
      </w:pPr>
    </w:p>
    <w:p w:rsidR="003F47DC" w:rsidRPr="003F47DC" w:rsidRDefault="003F47DC" w:rsidP="003F47DC">
      <w:pPr>
        <w:widowControl w:val="0"/>
        <w:autoSpaceDE w:val="0"/>
        <w:autoSpaceDN w:val="0"/>
        <w:adjustRightInd w:val="0"/>
        <w:jc w:val="both"/>
        <w:rPr>
          <w:sz w:val="28"/>
          <w:szCs w:val="28"/>
        </w:rPr>
      </w:pPr>
    </w:p>
    <w:p w:rsidR="003F47DC" w:rsidRPr="003F47DC" w:rsidRDefault="003F47DC" w:rsidP="003F47DC">
      <w:pPr>
        <w:widowControl w:val="0"/>
        <w:autoSpaceDE w:val="0"/>
        <w:autoSpaceDN w:val="0"/>
        <w:adjustRightInd w:val="0"/>
        <w:jc w:val="both"/>
        <w:rPr>
          <w:sz w:val="28"/>
          <w:szCs w:val="28"/>
        </w:rPr>
      </w:pPr>
    </w:p>
    <w:p w:rsidR="003F47DC" w:rsidRPr="003F47DC" w:rsidRDefault="003F47DC" w:rsidP="003F47DC">
      <w:pPr>
        <w:widowControl w:val="0"/>
        <w:autoSpaceDE w:val="0"/>
        <w:autoSpaceDN w:val="0"/>
        <w:adjustRightInd w:val="0"/>
        <w:jc w:val="both"/>
        <w:rPr>
          <w:sz w:val="28"/>
          <w:szCs w:val="28"/>
        </w:rPr>
      </w:pPr>
    </w:p>
    <w:p w:rsidR="003F47DC" w:rsidRPr="003F47DC" w:rsidRDefault="003F47DC" w:rsidP="003F47DC">
      <w:pPr>
        <w:widowControl w:val="0"/>
        <w:autoSpaceDE w:val="0"/>
        <w:autoSpaceDN w:val="0"/>
        <w:adjustRightInd w:val="0"/>
        <w:jc w:val="both"/>
        <w:rPr>
          <w:sz w:val="28"/>
          <w:szCs w:val="28"/>
        </w:rPr>
      </w:pPr>
      <w:r w:rsidRPr="003F47DC">
        <w:rPr>
          <w:sz w:val="28"/>
          <w:szCs w:val="28"/>
        </w:rPr>
        <w:t>Глава администрации</w:t>
      </w:r>
    </w:p>
    <w:p w:rsidR="003F47DC" w:rsidRPr="003F47DC" w:rsidRDefault="003F47DC" w:rsidP="003F47DC">
      <w:pPr>
        <w:widowControl w:val="0"/>
        <w:autoSpaceDE w:val="0"/>
        <w:autoSpaceDN w:val="0"/>
        <w:adjustRightInd w:val="0"/>
        <w:jc w:val="both"/>
        <w:rPr>
          <w:sz w:val="28"/>
          <w:szCs w:val="28"/>
        </w:rPr>
      </w:pPr>
      <w:r w:rsidRPr="003F47DC">
        <w:rPr>
          <w:sz w:val="28"/>
          <w:szCs w:val="28"/>
        </w:rPr>
        <w:t>Рождественского сельского поселения</w:t>
      </w:r>
      <w:r w:rsidRPr="003F47DC">
        <w:rPr>
          <w:sz w:val="28"/>
          <w:szCs w:val="28"/>
        </w:rPr>
        <w:tab/>
      </w:r>
      <w:r w:rsidRPr="003F47DC">
        <w:rPr>
          <w:sz w:val="28"/>
          <w:szCs w:val="28"/>
        </w:rPr>
        <w:tab/>
      </w:r>
      <w:r w:rsidRPr="003F47DC">
        <w:rPr>
          <w:sz w:val="28"/>
          <w:szCs w:val="28"/>
        </w:rPr>
        <w:tab/>
      </w:r>
      <w:r w:rsidRPr="003F47DC">
        <w:rPr>
          <w:sz w:val="28"/>
          <w:szCs w:val="28"/>
        </w:rPr>
        <w:tab/>
        <w:t xml:space="preserve">        С.Н. Сорокин </w:t>
      </w: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8"/>
          <w:szCs w:val="28"/>
        </w:rPr>
      </w:pPr>
    </w:p>
    <w:p w:rsidR="003F47DC" w:rsidRPr="003F47DC" w:rsidRDefault="003F47DC" w:rsidP="003F47DC">
      <w:pPr>
        <w:rPr>
          <w:i/>
          <w:sz w:val="20"/>
          <w:szCs w:val="20"/>
        </w:rPr>
      </w:pPr>
      <w:r w:rsidRPr="003F47DC">
        <w:rPr>
          <w:i/>
          <w:sz w:val="20"/>
          <w:szCs w:val="20"/>
        </w:rPr>
        <w:t>Исп. Гетманская Е.К. 8(81371) 62-232</w:t>
      </w:r>
    </w:p>
    <w:p w:rsidR="003F47DC" w:rsidRPr="003F47DC" w:rsidRDefault="003F47DC" w:rsidP="003F47DC">
      <w:pPr>
        <w:widowControl w:val="0"/>
        <w:suppressAutoHyphens/>
        <w:autoSpaceDE w:val="0"/>
        <w:ind w:firstLine="720"/>
        <w:jc w:val="both"/>
        <w:rPr>
          <w:sz w:val="28"/>
          <w:szCs w:val="28"/>
          <w:lang w:eastAsia="zh-CN"/>
        </w:rPr>
      </w:pPr>
    </w:p>
    <w:p w:rsidR="003F47DC" w:rsidRPr="003F47DC" w:rsidRDefault="003F47DC" w:rsidP="003F47DC">
      <w:pPr>
        <w:widowControl w:val="0"/>
        <w:suppressAutoHyphens/>
        <w:autoSpaceDE w:val="0"/>
        <w:ind w:firstLine="720"/>
        <w:jc w:val="both"/>
        <w:rPr>
          <w:sz w:val="28"/>
          <w:szCs w:val="28"/>
          <w:lang w:eastAsia="zh-CN"/>
        </w:rPr>
      </w:pPr>
    </w:p>
    <w:p w:rsidR="003F47DC" w:rsidRPr="003F47DC" w:rsidRDefault="003F47DC" w:rsidP="003F47DC">
      <w:pPr>
        <w:jc w:val="right"/>
        <w:rPr>
          <w:rFonts w:eastAsia="Calibri"/>
          <w:lang w:eastAsia="en-US"/>
        </w:rPr>
      </w:pPr>
      <w:r w:rsidRPr="003F47DC">
        <w:rPr>
          <w:rFonts w:eastAsia="Calibri"/>
          <w:lang w:eastAsia="en-US"/>
        </w:rPr>
        <w:t>ПРИЛОЖЕНИЕ</w:t>
      </w:r>
    </w:p>
    <w:p w:rsidR="003F47DC" w:rsidRPr="003F47DC" w:rsidRDefault="003F47DC" w:rsidP="003F47DC">
      <w:pPr>
        <w:jc w:val="right"/>
        <w:rPr>
          <w:rFonts w:eastAsia="Calibri"/>
          <w:lang w:eastAsia="en-US"/>
        </w:rPr>
      </w:pPr>
      <w:r w:rsidRPr="003F47DC">
        <w:rPr>
          <w:rFonts w:eastAsia="Calibri"/>
          <w:lang w:eastAsia="en-US"/>
        </w:rPr>
        <w:t>к Постановлению администрации</w:t>
      </w:r>
    </w:p>
    <w:p w:rsidR="003F47DC" w:rsidRPr="003F47DC" w:rsidRDefault="003F47DC" w:rsidP="003F47DC">
      <w:pPr>
        <w:jc w:val="right"/>
        <w:rPr>
          <w:rFonts w:eastAsia="Calibri"/>
          <w:lang w:eastAsia="en-US"/>
        </w:rPr>
      </w:pPr>
      <w:r w:rsidRPr="003F47DC">
        <w:rPr>
          <w:rFonts w:eastAsia="Calibri"/>
          <w:lang w:eastAsia="en-US"/>
        </w:rPr>
        <w:t xml:space="preserve">Рождественского  сельского  поселения </w:t>
      </w:r>
    </w:p>
    <w:p w:rsidR="003F47DC" w:rsidRPr="003F47DC" w:rsidRDefault="003F47DC" w:rsidP="003F47DC">
      <w:pPr>
        <w:widowControl w:val="0"/>
        <w:suppressAutoHyphens/>
        <w:autoSpaceDE w:val="0"/>
        <w:ind w:firstLine="709"/>
        <w:contextualSpacing/>
        <w:jc w:val="right"/>
        <w:rPr>
          <w:b/>
          <w:bCs/>
          <w:lang w:eastAsia="zh-CN"/>
        </w:rPr>
      </w:pPr>
      <w:r w:rsidRPr="003F47DC">
        <w:rPr>
          <w:rFonts w:eastAsia="Calibri"/>
          <w:lang w:eastAsia="en-US"/>
        </w:rPr>
        <w:t xml:space="preserve">от  № </w:t>
      </w:r>
    </w:p>
    <w:p w:rsidR="003F47DC" w:rsidRPr="003F47DC" w:rsidRDefault="003F47DC" w:rsidP="003F47DC">
      <w:pPr>
        <w:widowControl w:val="0"/>
        <w:suppressAutoHyphens/>
        <w:autoSpaceDE w:val="0"/>
        <w:ind w:right="140" w:firstLine="152"/>
        <w:contextualSpacing/>
        <w:jc w:val="center"/>
        <w:rPr>
          <w:b/>
          <w:bCs/>
          <w:lang w:eastAsia="zh-CN"/>
        </w:rPr>
      </w:pPr>
    </w:p>
    <w:p w:rsidR="003F47DC" w:rsidRPr="003F47DC" w:rsidRDefault="003F47DC" w:rsidP="00385604">
      <w:pPr>
        <w:autoSpaceDE w:val="0"/>
        <w:autoSpaceDN w:val="0"/>
        <w:adjustRightInd w:val="0"/>
        <w:jc w:val="center"/>
        <w:rPr>
          <w:b/>
          <w:bCs/>
          <w:sz w:val="28"/>
          <w:szCs w:val="28"/>
        </w:rPr>
      </w:pPr>
    </w:p>
    <w:p w:rsidR="003F47DC" w:rsidRPr="003F47DC" w:rsidRDefault="003F47DC" w:rsidP="003F47DC">
      <w:pPr>
        <w:suppressAutoHyphens/>
        <w:autoSpaceDE w:val="0"/>
        <w:autoSpaceDN w:val="0"/>
        <w:adjustRightInd w:val="0"/>
        <w:jc w:val="center"/>
        <w:rPr>
          <w:b/>
          <w:bCs/>
          <w:sz w:val="28"/>
          <w:szCs w:val="28"/>
          <w:lang w:eastAsia="zh-CN"/>
        </w:rPr>
      </w:pPr>
      <w:r w:rsidRPr="003F47DC">
        <w:rPr>
          <w:b/>
          <w:bCs/>
          <w:sz w:val="28"/>
          <w:szCs w:val="28"/>
          <w:lang w:eastAsia="zh-CN"/>
        </w:rPr>
        <w:t xml:space="preserve">Административный регламент </w:t>
      </w:r>
    </w:p>
    <w:p w:rsidR="003F47DC" w:rsidRPr="003F47DC" w:rsidRDefault="003F47DC" w:rsidP="003F47DC">
      <w:pPr>
        <w:suppressAutoHyphens/>
        <w:autoSpaceDE w:val="0"/>
        <w:autoSpaceDN w:val="0"/>
        <w:adjustRightInd w:val="0"/>
        <w:jc w:val="center"/>
        <w:rPr>
          <w:b/>
          <w:bCs/>
          <w:color w:val="000000"/>
          <w:sz w:val="28"/>
          <w:szCs w:val="28"/>
          <w:lang w:eastAsia="zh-CN"/>
        </w:rPr>
      </w:pPr>
      <w:r w:rsidRPr="003F47DC">
        <w:rPr>
          <w:b/>
          <w:bCs/>
          <w:sz w:val="28"/>
          <w:szCs w:val="28"/>
          <w:lang w:eastAsia="zh-CN"/>
        </w:rPr>
        <w:t xml:space="preserve">предоставления муниципальной услуги </w:t>
      </w:r>
    </w:p>
    <w:p w:rsidR="00385604" w:rsidRDefault="003F47DC" w:rsidP="003F47DC">
      <w:pPr>
        <w:autoSpaceDE w:val="0"/>
        <w:autoSpaceDN w:val="0"/>
        <w:adjustRightInd w:val="0"/>
        <w:jc w:val="center"/>
        <w:rPr>
          <w:b/>
          <w:bCs/>
          <w:sz w:val="28"/>
          <w:szCs w:val="28"/>
        </w:rPr>
      </w:pPr>
      <w:r>
        <w:rPr>
          <w:b/>
          <w:bCs/>
          <w:sz w:val="28"/>
          <w:szCs w:val="28"/>
        </w:rPr>
        <w:t xml:space="preserve"> </w:t>
      </w:r>
      <w:r w:rsidR="00E84BEE">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sidR="00E84BEE">
        <w:rPr>
          <w:b/>
          <w:bCs/>
          <w:sz w:val="28"/>
          <w:szCs w:val="28"/>
        </w:rPr>
        <w:t>»</w:t>
      </w:r>
    </w:p>
    <w:p w:rsidR="003F47DC" w:rsidRDefault="00D640FA" w:rsidP="00D640FA">
      <w:pPr>
        <w:widowControl w:val="0"/>
        <w:tabs>
          <w:tab w:val="left" w:pos="142"/>
          <w:tab w:val="left" w:pos="284"/>
        </w:tabs>
        <w:autoSpaceDE w:val="0"/>
        <w:autoSpaceDN w:val="0"/>
        <w:adjustRightInd w:val="0"/>
        <w:ind w:firstLine="709"/>
        <w:jc w:val="center"/>
        <w:rPr>
          <w:b/>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r w:rsidR="00E84BEE">
        <w:rPr>
          <w:b/>
          <w:sz w:val="28"/>
          <w:szCs w:val="28"/>
        </w:rPr>
        <w:t>«</w:t>
      </w:r>
      <w:r w:rsidR="008F15C6" w:rsidRPr="008F15C6">
        <w:rPr>
          <w:b/>
          <w:bCs/>
          <w:sz w:val="28"/>
          <w:szCs w:val="28"/>
        </w:rPr>
        <w:t>Включение</w:t>
      </w:r>
      <w:r w:rsidR="007F0D1A">
        <w:rPr>
          <w:b/>
          <w:sz w:val="28"/>
          <w:szCs w:val="28"/>
        </w:rPr>
        <w:t xml:space="preserve"> в реестр</w:t>
      </w:r>
    </w:p>
    <w:p w:rsidR="00D640FA" w:rsidRPr="00D640FA" w:rsidRDefault="007F0D1A" w:rsidP="00D640FA">
      <w:pPr>
        <w:widowControl w:val="0"/>
        <w:tabs>
          <w:tab w:val="left" w:pos="142"/>
          <w:tab w:val="left" w:pos="284"/>
        </w:tabs>
        <w:autoSpaceDE w:val="0"/>
        <w:autoSpaceDN w:val="0"/>
        <w:adjustRightInd w:val="0"/>
        <w:ind w:firstLine="709"/>
        <w:jc w:val="center"/>
        <w:rPr>
          <w:sz w:val="28"/>
          <w:szCs w:val="28"/>
        </w:rPr>
      </w:pPr>
      <w:r>
        <w:rPr>
          <w:b/>
          <w:sz w:val="28"/>
          <w:szCs w:val="28"/>
        </w:rPr>
        <w:t xml:space="preserve"> мест</w:t>
      </w:r>
      <w:r w:rsidR="00100236">
        <w:rPr>
          <w:b/>
          <w:bCs/>
          <w:sz w:val="28"/>
          <w:szCs w:val="28"/>
        </w:rPr>
        <w:t xml:space="preserve"> (площад</w:t>
      </w:r>
      <w:r>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00D640FA"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3F47DC">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3F47DC">
        <w:rPr>
          <w:rFonts w:ascii="Times New Roman" w:hAnsi="Times New Roman"/>
          <w:sz w:val="28"/>
          <w:szCs w:val="28"/>
        </w:rPr>
        <w:t>, на</w:t>
      </w:r>
      <w:r w:rsidR="00191DB3">
        <w:rPr>
          <w:rFonts w:ascii="Times New Roman" w:hAnsi="Times New Roman"/>
          <w:sz w:val="28"/>
          <w:szCs w:val="28"/>
        </w:rPr>
        <w:t xml:space="preserve">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proofErr w:type="gramEnd"/>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3F47DC">
        <w:rPr>
          <w:sz w:val="28"/>
          <w:szCs w:val="28"/>
        </w:rPr>
        <w:lastRenderedPageBreak/>
        <w:t>указанных в частях 10 и 11 статьи 7 Федерального закона от 27.07.2010 № 210-ФЗ «Об организации</w:t>
      </w:r>
      <w:proofErr w:type="gramEnd"/>
      <w:r w:rsidR="00D335B3" w:rsidRPr="003F47DC">
        <w:rPr>
          <w:sz w:val="28"/>
          <w:szCs w:val="28"/>
        </w:rPr>
        <w:t xml:space="preserve"> предоставления государственных и муниципальных услуг»</w:t>
      </w:r>
      <w:r w:rsidRPr="003F47DC">
        <w:rPr>
          <w:sz w:val="28"/>
          <w:szCs w:val="28"/>
        </w:rPr>
        <w:t>,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w:t>
      </w:r>
      <w:r w:rsidRPr="00357BC4">
        <w:rPr>
          <w:rFonts w:ascii="Times New Roman" w:hAnsi="Times New Roman"/>
          <w:sz w:val="28"/>
          <w:szCs w:val="28"/>
        </w:rPr>
        <w:lastRenderedPageBreak/>
        <w:t>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3F47DC">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w:t>
      </w:r>
      <w:r w:rsidR="003F47DC">
        <w:rPr>
          <w:rFonts w:ascii="Times New Roman" w:hAnsi="Times New Roman"/>
          <w:sz w:val="28"/>
          <w:szCs w:val="28"/>
        </w:rPr>
        <w:t>ия твердых коммунальных отходов.</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5D1E6E">
        <w:rPr>
          <w:sz w:val="28"/>
          <w:szCs w:val="28"/>
        </w:rPr>
        <w:lastRenderedPageBreak/>
        <w:t>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 xml:space="preserve">о включении места (площадки) накопления </w:t>
      </w:r>
      <w:r w:rsidR="00070F9F" w:rsidRPr="00070F9F">
        <w:rPr>
          <w:sz w:val="28"/>
          <w:szCs w:val="28"/>
        </w:rPr>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lastRenderedPageBreak/>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3F47DC">
        <w:rPr>
          <w:strike/>
          <w:sz w:val="28"/>
          <w:szCs w:val="28"/>
        </w:rPr>
        <w:t>,</w:t>
      </w:r>
      <w:r w:rsidRPr="00A729B9">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lastRenderedPageBreak/>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E84BEE">
        <w:rPr>
          <w:szCs w:val="28"/>
        </w:rPr>
        <w:lastRenderedPageBreak/>
        <w:t xml:space="preserve">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w:t>
      </w:r>
      <w:r w:rsidRPr="003F47DC">
        <w:rPr>
          <w:szCs w:val="28"/>
        </w:rPr>
        <w:t xml:space="preserve">проверки предоставления муниципальной услуги проводятся по обращениям </w:t>
      </w:r>
      <w:r w:rsidR="00D335B3" w:rsidRPr="003F47DC">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 за действия (бездействие), влекущие нарушение прав и законных интересов </w:t>
      </w:r>
      <w:r w:rsidR="00D335B3" w:rsidRPr="00E84BEE">
        <w:rPr>
          <w:szCs w:val="28"/>
        </w:rPr>
        <w:t xml:space="preserve"> </w:t>
      </w:r>
      <w:r w:rsidRPr="00E84BEE">
        <w:rPr>
          <w:szCs w:val="28"/>
        </w:rPr>
        <w:t>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E84BEE">
        <w:rPr>
          <w:szCs w:val="28"/>
        </w:rPr>
        <w:lastRenderedPageBreak/>
        <w:t>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84BEE">
        <w:rPr>
          <w:sz w:val="28"/>
          <w:szCs w:val="28"/>
        </w:rPr>
        <w:lastRenderedPageBreak/>
        <w:t>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w:t>
      </w:r>
      <w:r w:rsidRPr="00E84BEE">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sidRPr="003F47DC">
        <w:rPr>
          <w:sz w:val="28"/>
          <w:szCs w:val="28"/>
        </w:rPr>
        <w:t>–</w:t>
      </w:r>
      <w:r w:rsidR="003F47DC" w:rsidRPr="003F47DC">
        <w:rPr>
          <w:strike/>
          <w:sz w:val="28"/>
          <w:szCs w:val="28"/>
        </w:rPr>
        <w:t xml:space="preserve"> </w:t>
      </w:r>
      <w:r w:rsidR="00D335B3" w:rsidRPr="003F47DC">
        <w:rPr>
          <w:sz w:val="28"/>
          <w:szCs w:val="28"/>
        </w:rPr>
        <w:t>индивидуального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lastRenderedPageBreak/>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D335B3" w:rsidP="003F47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4F0A0F">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9B7506">
              <w:rPr>
                <w:rFonts w:eastAsiaTheme="minorHAnsi"/>
                <w:bCs/>
                <w:sz w:val="20"/>
                <w:szCs w:val="20"/>
                <w:lang w:eastAsia="en-US"/>
              </w:rPr>
              <w:lastRenderedPageBreak/>
              <w:t>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w:t>
            </w:r>
            <w:r w:rsidRPr="003F47DC">
              <w:rPr>
                <w:rFonts w:eastAsiaTheme="minorHAnsi"/>
                <w:bCs/>
                <w:sz w:val="20"/>
                <w:szCs w:val="20"/>
                <w:lang w:eastAsia="en-US"/>
              </w:rPr>
              <w:t xml:space="preserve">, территории (части территории) поселения, при осуществлении деятельности на которых у </w:t>
            </w:r>
            <w:r w:rsidR="00D335B3" w:rsidRPr="003F47DC">
              <w:rPr>
                <w:rFonts w:eastAsiaTheme="minorHAnsi"/>
                <w:bCs/>
                <w:sz w:val="20"/>
                <w:szCs w:val="20"/>
                <w:lang w:eastAsia="en-US"/>
              </w:rPr>
              <w:t>индивидуальных предпринимателей</w:t>
            </w:r>
            <w:r w:rsidRPr="003F47DC">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следовать представленной схеме </w:t>
      </w:r>
      <w:bookmarkStart w:id="15" w:name="_GoBack"/>
      <w:bookmarkEnd w:id="15"/>
      <w:r w:rsidRPr="00707341">
        <w:rPr>
          <w:rFonts w:ascii="Times New Roman" w:eastAsiaTheme="minorHAnsi" w:hAnsi="Times New Roman"/>
          <w:b w:val="0"/>
          <w:bCs/>
          <w:sz w:val="20"/>
          <w:lang w:eastAsia="en-US"/>
        </w:rPr>
        <w:t>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E1" w:rsidRDefault="00AE43E1">
      <w:r>
        <w:separator/>
      </w:r>
    </w:p>
  </w:endnote>
  <w:endnote w:type="continuationSeparator" w:id="0">
    <w:p w:rsidR="00AE43E1" w:rsidRDefault="00AE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3F47DC">
          <w:rPr>
            <w:noProof/>
          </w:rPr>
          <w:t>25</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E1" w:rsidRDefault="00AE43E1">
      <w:r>
        <w:separator/>
      </w:r>
    </w:p>
  </w:footnote>
  <w:footnote w:type="continuationSeparator" w:id="0">
    <w:p w:rsidR="00AE43E1" w:rsidRDefault="00AE4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3F47DC">
          <w:rPr>
            <w:noProof/>
          </w:rPr>
          <w:t>25</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7D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0E29"/>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3E1"/>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80F6-E0AF-4B10-BF16-8F920DC3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9012</Words>
  <Characters>51372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Евгения Игоревна Ярошевская</cp:lastModifiedBy>
  <cp:revision>2</cp:revision>
  <cp:lastPrinted>2019-04-11T05:55:00Z</cp:lastPrinted>
  <dcterms:created xsi:type="dcterms:W3CDTF">2023-12-20T10:54:00Z</dcterms:created>
  <dcterms:modified xsi:type="dcterms:W3CDTF">2023-12-20T10:54:00Z</dcterms:modified>
</cp:coreProperties>
</file>