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2F" w:rsidRPr="0054014A" w:rsidRDefault="00E32B2F" w:rsidP="00E32B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90793183"/>
      <w:r w:rsidRPr="0054014A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E32B2F" w:rsidRPr="0054014A" w:rsidRDefault="00E32B2F" w:rsidP="00E32B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14A">
        <w:rPr>
          <w:rFonts w:ascii="Times New Roman" w:eastAsia="Times New Roman" w:hAnsi="Times New Roman"/>
          <w:b/>
          <w:sz w:val="24"/>
          <w:szCs w:val="24"/>
          <w:lang w:eastAsia="ru-RU"/>
        </w:rPr>
        <w:t>РОЖДЕСТВЕНСКОГО  СЕЛЬСКОГО  ПОСЕЛЕНИЯ</w:t>
      </w:r>
    </w:p>
    <w:p w:rsidR="00E32B2F" w:rsidRPr="0054014A" w:rsidRDefault="00E32B2F" w:rsidP="00E32B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14A">
        <w:rPr>
          <w:rFonts w:ascii="Times New Roman" w:eastAsia="Times New Roman" w:hAnsi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9E7D4F" w:rsidRDefault="00E32B2F" w:rsidP="009E7D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14A">
        <w:rPr>
          <w:rFonts w:ascii="Times New Roman" w:eastAsia="Times New Roman" w:hAnsi="Times New Roman"/>
          <w:b/>
          <w:sz w:val="24"/>
          <w:szCs w:val="24"/>
          <w:lang w:eastAsia="ru-RU"/>
        </w:rPr>
        <w:t>ЛЕНИНГРАДСКОЙ ОБЛАСТИ</w:t>
      </w:r>
      <w:r w:rsidRPr="0054014A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</w:t>
      </w:r>
    </w:p>
    <w:p w:rsidR="0054014A" w:rsidRPr="0054014A" w:rsidRDefault="00E32B2F" w:rsidP="005401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014A">
        <w:rPr>
          <w:rFonts w:ascii="Times New Roman" w:eastAsia="Times New Roman" w:hAnsi="Times New Roman"/>
          <w:b/>
          <w:sz w:val="24"/>
          <w:szCs w:val="24"/>
        </w:rPr>
        <w:t>ПОСТАНОВЛЕНИЕ</w:t>
      </w:r>
    </w:p>
    <w:tbl>
      <w:tblPr>
        <w:tblpPr w:leftFromText="180" w:rightFromText="180" w:vertAnchor="text" w:tblpY="1"/>
        <w:tblOverlap w:val="never"/>
        <w:tblW w:w="10590" w:type="dxa"/>
        <w:tblLook w:val="04A0" w:firstRow="1" w:lastRow="0" w:firstColumn="1" w:lastColumn="0" w:noHBand="0" w:noVBand="1"/>
      </w:tblPr>
      <w:tblGrid>
        <w:gridCol w:w="6062"/>
        <w:gridCol w:w="4528"/>
      </w:tblGrid>
      <w:tr w:rsidR="00E32B2F" w:rsidRPr="0054014A" w:rsidTr="00696646">
        <w:trPr>
          <w:trHeight w:val="2369"/>
        </w:trPr>
        <w:tc>
          <w:tcPr>
            <w:tcW w:w="6062" w:type="dxa"/>
          </w:tcPr>
          <w:p w:rsidR="009E7D4F" w:rsidRPr="009E7D4F" w:rsidRDefault="009E7D4F" w:rsidP="00696646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9E7D4F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/>
              </w:rPr>
              <w:t>07.10.2024</w:t>
            </w:r>
          </w:p>
          <w:p w:rsidR="00E32B2F" w:rsidRPr="0054014A" w:rsidRDefault="00E32B2F" w:rsidP="00696646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</w:pPr>
            <w:proofErr w:type="gramStart"/>
            <w:r w:rsidRPr="0054014A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 xml:space="preserve">О внесении изменений в постановление №329 от 17.10.2022 «Об утверждении административного регламента по предоставлению муниципальной услуги </w:t>
            </w:r>
            <w:r w:rsidRPr="0054014A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  <w:t>«Предоставление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 в редакции постановлений №65 от 13.02.23г,№156 от 11.04.23, №408</w:t>
            </w:r>
            <w:proofErr w:type="gramEnd"/>
            <w:r w:rsidRPr="0054014A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  <w:t xml:space="preserve"> от 26.09.23</w:t>
            </w:r>
            <w:r w:rsidR="0054014A" w:rsidRPr="0054014A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  <w:t>, № 162 от 12.04.2024</w:t>
            </w:r>
          </w:p>
          <w:p w:rsidR="00E32B2F" w:rsidRPr="0054014A" w:rsidRDefault="00E32B2F" w:rsidP="00696646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</w:tcPr>
          <w:p w:rsidR="00E32B2F" w:rsidRPr="0054014A" w:rsidRDefault="009E7D4F" w:rsidP="00696646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                                       №399</w:t>
            </w:r>
          </w:p>
        </w:tc>
      </w:tr>
    </w:tbl>
    <w:p w:rsidR="00E32B2F" w:rsidRPr="0054014A" w:rsidRDefault="009E7D4F" w:rsidP="005401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bookmarkStart w:id="1" w:name="_GoBack"/>
      <w:bookmarkEnd w:id="1"/>
      <w:proofErr w:type="gramStart"/>
      <w:r w:rsidR="00E32B2F" w:rsidRPr="0054014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Постановления Правительства РФ от 30.12.2022 №2536 «О внесении изменений в Постановление  Правительства РФ от 09.04.2022 №629 «Об особенностях регулирования земельных отношений в Российской Федерации в 2022 году», постановлением администрации</w:t>
      </w:r>
      <w:proofErr w:type="gramEnd"/>
      <w:r w:rsidR="00E32B2F" w:rsidRPr="0054014A">
        <w:rPr>
          <w:rFonts w:ascii="Times New Roman" w:eastAsia="Times New Roman" w:hAnsi="Times New Roman"/>
          <w:sz w:val="24"/>
          <w:szCs w:val="24"/>
          <w:lang w:eastAsia="ru-RU"/>
        </w:rPr>
        <w:t xml:space="preserve">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 сельского поселения</w:t>
      </w:r>
    </w:p>
    <w:p w:rsidR="00E32B2F" w:rsidRPr="0054014A" w:rsidRDefault="00E32B2F" w:rsidP="00E32B2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2F" w:rsidRPr="0054014A" w:rsidRDefault="00E32B2F" w:rsidP="00E32B2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ru-RU"/>
        </w:rPr>
      </w:pPr>
      <w:r w:rsidRPr="0054014A">
        <w:rPr>
          <w:rFonts w:ascii="Times New Roman" w:eastAsia="Lucida Sans Unicode" w:hAnsi="Times New Roman"/>
          <w:b/>
          <w:kern w:val="2"/>
          <w:sz w:val="24"/>
          <w:szCs w:val="24"/>
          <w:lang w:eastAsia="ru-RU"/>
        </w:rPr>
        <w:t>ПОСТАНОВЛЯЕТ:</w:t>
      </w:r>
    </w:p>
    <w:p w:rsidR="00E32B2F" w:rsidRPr="0054014A" w:rsidRDefault="00E32B2F" w:rsidP="00E32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bookmarkStart w:id="2" w:name="_Hlk90787844"/>
      <w:r w:rsidRPr="005401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Внести в </w:t>
      </w:r>
      <w:r w:rsidR="0054014A" w:rsidRPr="0054014A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</w:t>
      </w:r>
      <w:r w:rsidRPr="005401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администрации Рождественского сельского поселения Гатчинского муниципального района  № 329 от 17.10.2022г «Об утверждении</w:t>
      </w:r>
      <w:r w:rsidRPr="0054014A">
        <w:rPr>
          <w:rFonts w:ascii="Times New Roman" w:eastAsia="Calibri" w:hAnsi="Times New Roman"/>
          <w:sz w:val="24"/>
          <w:szCs w:val="24"/>
        </w:rPr>
        <w:t xml:space="preserve"> административного регламент по предоставлению муниципальной услуги  </w:t>
      </w:r>
      <w:r w:rsidRPr="0054014A">
        <w:rPr>
          <w:rFonts w:ascii="Times New Roman" w:eastAsia="Calibri" w:hAnsi="Times New Roman"/>
          <w:bCs/>
          <w:sz w:val="24"/>
          <w:szCs w:val="24"/>
        </w:rPr>
        <w:t>«</w:t>
      </w:r>
      <w:r w:rsidRPr="0054014A">
        <w:rPr>
          <w:rFonts w:ascii="Times New Roman" w:eastAsia="Lucida Sans Unicode" w:hAnsi="Times New Roman"/>
          <w:bCs/>
          <w:kern w:val="2"/>
          <w:sz w:val="24"/>
          <w:szCs w:val="24"/>
        </w:rPr>
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54014A">
        <w:rPr>
          <w:rFonts w:ascii="Times New Roman" w:eastAsia="Calibri" w:hAnsi="Times New Roman"/>
          <w:bCs/>
          <w:sz w:val="24"/>
          <w:szCs w:val="24"/>
        </w:rPr>
        <w:t>» в редакции постановления №65 от 13.02.23г,</w:t>
      </w:r>
      <w:r w:rsidRPr="0054014A">
        <w:rPr>
          <w:rFonts w:ascii="Times New Roman" w:eastAsia="Lucida Sans Unicode" w:hAnsi="Times New Roman"/>
          <w:bCs/>
          <w:kern w:val="2"/>
          <w:sz w:val="24"/>
          <w:szCs w:val="24"/>
        </w:rPr>
        <w:t xml:space="preserve"> </w:t>
      </w:r>
      <w:r w:rsidRPr="0054014A">
        <w:rPr>
          <w:rFonts w:ascii="Times New Roman" w:eastAsia="Calibri" w:hAnsi="Times New Roman"/>
          <w:bCs/>
          <w:sz w:val="24"/>
          <w:szCs w:val="24"/>
        </w:rPr>
        <w:t>№156 от 11.04.23</w:t>
      </w:r>
      <w:r w:rsidR="0054014A" w:rsidRPr="0054014A">
        <w:rPr>
          <w:rFonts w:ascii="Times New Roman" w:eastAsia="Calibri" w:hAnsi="Times New Roman"/>
          <w:bCs/>
          <w:sz w:val="24"/>
          <w:szCs w:val="24"/>
        </w:rPr>
        <w:t>, № 162 от 12.04.2024</w:t>
      </w:r>
      <w:r w:rsidRPr="0054014A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54014A">
        <w:rPr>
          <w:rFonts w:ascii="Times New Roman" w:eastAsia="Times New Roman" w:hAnsi="Times New Roman"/>
          <w:bCs/>
          <w:sz w:val="24"/>
          <w:szCs w:val="24"/>
          <w:lang w:eastAsia="ru-RU"/>
        </w:rPr>
        <w:t>следующие изменения:</w:t>
      </w:r>
    </w:p>
    <w:p w:rsidR="00E32B2F" w:rsidRPr="0054014A" w:rsidRDefault="00E32B2F" w:rsidP="00540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401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</w:t>
      </w:r>
      <w:r w:rsidR="0054014A" w:rsidRPr="005401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подпункт 1 статьи 2.2. слово ОМСУ исключить.</w:t>
      </w:r>
    </w:p>
    <w:p w:rsidR="0054014A" w:rsidRPr="0054014A" w:rsidRDefault="0054014A" w:rsidP="00540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401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 в статье 2.3 подпункт 1 слово ОМСУ исключить</w:t>
      </w:r>
    </w:p>
    <w:p w:rsidR="0054014A" w:rsidRPr="0054014A" w:rsidRDefault="0054014A" w:rsidP="00540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1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1.3 в статье 2.13 абзац 1  исключить</w:t>
      </w:r>
    </w:p>
    <w:p w:rsidR="00E32B2F" w:rsidRPr="0054014A" w:rsidRDefault="00E32B2F" w:rsidP="005401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014A">
        <w:rPr>
          <w:rFonts w:ascii="Times New Roman" w:eastAsia="Calibri" w:hAnsi="Times New Roman"/>
          <w:sz w:val="24"/>
          <w:szCs w:val="24"/>
        </w:rPr>
        <w:t>2.    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E32B2F" w:rsidRPr="0054014A" w:rsidRDefault="00E32B2F" w:rsidP="00E32B2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014A">
        <w:rPr>
          <w:rFonts w:ascii="Times New Roman" w:eastAsia="Calibri" w:hAnsi="Times New Roman"/>
          <w:sz w:val="24"/>
          <w:szCs w:val="24"/>
        </w:rPr>
        <w:t xml:space="preserve">  3.     Постановление вступает в законную силу после его официального опубликования (обнародования)</w:t>
      </w:r>
    </w:p>
    <w:p w:rsidR="00024A6F" w:rsidRDefault="0054014A" w:rsidP="0054014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главы</w:t>
      </w:r>
      <w:r w:rsidR="00E32B2F" w:rsidRPr="0054014A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администрации: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С. Н. Сорокин</w:t>
      </w:r>
      <w:bookmarkEnd w:id="0"/>
      <w:bookmarkEnd w:id="2"/>
    </w:p>
    <w:p w:rsidR="0054014A" w:rsidRPr="0054014A" w:rsidRDefault="0054014A" w:rsidP="0054014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Рождественского сельского поселения</w:t>
      </w:r>
    </w:p>
    <w:sectPr w:rsidR="0054014A" w:rsidRPr="0054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62"/>
    <w:rsid w:val="00004061"/>
    <w:rsid w:val="0054014A"/>
    <w:rsid w:val="009E7D4F"/>
    <w:rsid w:val="00C74595"/>
    <w:rsid w:val="00D53562"/>
    <w:rsid w:val="00E32B2F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2F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B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32B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2F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B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32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6</cp:revision>
  <cp:lastPrinted>2024-10-07T07:21:00Z</cp:lastPrinted>
  <dcterms:created xsi:type="dcterms:W3CDTF">2024-04-05T10:59:00Z</dcterms:created>
  <dcterms:modified xsi:type="dcterms:W3CDTF">2024-10-07T07:22:00Z</dcterms:modified>
</cp:coreProperties>
</file>