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57" w:rsidRPr="004D120B" w:rsidRDefault="00582457"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P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 xml:space="preserve">АДМИНИСТРАЦИЯ </w:t>
      </w:r>
      <w:proofErr w:type="gramStart"/>
      <w:r w:rsidRPr="00510AF9">
        <w:rPr>
          <w:rFonts w:ascii="Times New Roman" w:hAnsi="Times New Roman" w:cs="Times New Roman"/>
          <w:b/>
          <w:sz w:val="28"/>
          <w:szCs w:val="28"/>
        </w:rPr>
        <w:t>МУНИЦИПАЛЬНОГО</w:t>
      </w:r>
      <w:proofErr w:type="gramEnd"/>
      <w:r w:rsidRPr="00510AF9">
        <w:rPr>
          <w:rFonts w:ascii="Times New Roman" w:hAnsi="Times New Roman" w:cs="Times New Roman"/>
          <w:b/>
          <w:sz w:val="28"/>
          <w:szCs w:val="28"/>
        </w:rPr>
        <w:t xml:space="preserve"> ОБРАЗОВАНЯ</w:t>
      </w:r>
    </w:p>
    <w:p w:rsidR="00510AF9" w:rsidRP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РОЖДЕСТВЕНСКОГО СЕЛЬСКОГО ПОСЕЛЕНИЯ</w:t>
      </w:r>
    </w:p>
    <w:p w:rsidR="00510AF9" w:rsidRP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ГАТЧИНСКОГО МУНИЦИПАЛЬНОГО РАЙОНА</w:t>
      </w:r>
    </w:p>
    <w:p w:rsidR="00510AF9" w:rsidRP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ЛЕНИНГРАДСКОЙ ОБЛАСТИ</w:t>
      </w:r>
    </w:p>
    <w:p w:rsidR="00510AF9" w:rsidRPr="00510AF9" w:rsidRDefault="00510AF9" w:rsidP="00510AF9">
      <w:pPr>
        <w:keepNext/>
        <w:spacing w:after="0" w:line="240" w:lineRule="auto"/>
        <w:jc w:val="center"/>
        <w:outlineLvl w:val="1"/>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
          <w:bCs/>
          <w:sz w:val="28"/>
          <w:szCs w:val="28"/>
          <w:lang w:eastAsia="ru-RU"/>
        </w:rPr>
        <w:t>ПОСТАНОВЛЕНИЕ</w:t>
      </w:r>
    </w:p>
    <w:p w:rsidR="00510AF9" w:rsidRPr="00510AF9" w:rsidRDefault="00510AF9" w:rsidP="00510AF9">
      <w:pPr>
        <w:spacing w:after="0" w:line="240" w:lineRule="auto"/>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 xml:space="preserve">От </w:t>
      </w:r>
      <w:r w:rsidR="00BE5CDE">
        <w:rPr>
          <w:rFonts w:ascii="Times New Roman" w:eastAsia="Times New Roman" w:hAnsi="Times New Roman" w:cs="Times New Roman"/>
          <w:sz w:val="28"/>
          <w:szCs w:val="28"/>
          <w:lang w:eastAsia="ru-RU"/>
        </w:rPr>
        <w:t xml:space="preserve">28 января </w:t>
      </w:r>
      <w:r>
        <w:rPr>
          <w:rFonts w:ascii="Times New Roman" w:eastAsia="Times New Roman" w:hAnsi="Times New Roman" w:cs="Times New Roman"/>
          <w:sz w:val="28"/>
          <w:szCs w:val="28"/>
          <w:lang w:eastAsia="ru-RU"/>
        </w:rPr>
        <w:t>2022</w:t>
      </w:r>
      <w:r w:rsidRPr="00510AF9">
        <w:rPr>
          <w:rFonts w:ascii="Times New Roman" w:eastAsia="Times New Roman" w:hAnsi="Times New Roman" w:cs="Times New Roman"/>
          <w:sz w:val="28"/>
          <w:szCs w:val="28"/>
          <w:lang w:eastAsia="ru-RU"/>
        </w:rPr>
        <w:t>г.</w:t>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t xml:space="preserve">    №</w:t>
      </w:r>
      <w:r w:rsidR="00BE5CDE">
        <w:rPr>
          <w:rFonts w:ascii="Times New Roman" w:eastAsia="Times New Roman" w:hAnsi="Times New Roman" w:cs="Times New Roman"/>
          <w:sz w:val="28"/>
          <w:szCs w:val="28"/>
          <w:lang w:eastAsia="ru-RU"/>
        </w:rPr>
        <w:t>31</w:t>
      </w: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Cs/>
          <w:sz w:val="28"/>
          <w:szCs w:val="28"/>
          <w:lang w:eastAsia="ru-RU"/>
        </w:rPr>
        <w:t xml:space="preserve"> «Об утверждении </w:t>
      </w:r>
      <w:proofErr w:type="gramStart"/>
      <w:r w:rsidRPr="00510AF9">
        <w:rPr>
          <w:rFonts w:ascii="Times New Roman" w:eastAsia="Times New Roman" w:hAnsi="Times New Roman" w:cs="Times New Roman"/>
          <w:bCs/>
          <w:sz w:val="28"/>
          <w:szCs w:val="28"/>
          <w:lang w:eastAsia="ru-RU"/>
        </w:rPr>
        <w:t>административного</w:t>
      </w:r>
      <w:proofErr w:type="gramEnd"/>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Cs/>
          <w:sz w:val="28"/>
          <w:szCs w:val="28"/>
          <w:lang w:eastAsia="ru-RU"/>
        </w:rPr>
        <w:t xml:space="preserve"> регламента предоставления </w:t>
      </w:r>
      <w:proofErr w:type="gramStart"/>
      <w:r w:rsidRPr="00510AF9">
        <w:rPr>
          <w:rFonts w:ascii="Times New Roman" w:eastAsia="Times New Roman" w:hAnsi="Times New Roman" w:cs="Times New Roman"/>
          <w:bCs/>
          <w:sz w:val="28"/>
          <w:szCs w:val="28"/>
          <w:lang w:eastAsia="ru-RU"/>
        </w:rPr>
        <w:t>муниципальной</w:t>
      </w:r>
      <w:proofErr w:type="gramEnd"/>
      <w:r w:rsidRPr="00510AF9">
        <w:rPr>
          <w:rFonts w:ascii="Times New Roman" w:eastAsia="Times New Roman" w:hAnsi="Times New Roman" w:cs="Times New Roman"/>
          <w:bCs/>
          <w:sz w:val="28"/>
          <w:szCs w:val="28"/>
          <w:lang w:eastAsia="ru-RU"/>
        </w:rPr>
        <w:t xml:space="preserve"> </w:t>
      </w: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0AF9">
        <w:rPr>
          <w:rFonts w:ascii="Times New Roman" w:eastAsia="Times New Roman" w:hAnsi="Times New Roman" w:cs="Times New Roman"/>
          <w:bCs/>
          <w:sz w:val="28"/>
          <w:szCs w:val="28"/>
          <w:lang w:eastAsia="ru-RU"/>
        </w:rPr>
        <w:t xml:space="preserve">услуги  </w:t>
      </w:r>
      <w:r w:rsidRPr="00510AF9">
        <w:rPr>
          <w:rFonts w:ascii="Times New Roman" w:hAnsi="Times New Roman" w:cs="Times New Roman"/>
          <w:sz w:val="28"/>
          <w:szCs w:val="28"/>
        </w:rPr>
        <w:t>«</w:t>
      </w:r>
      <w:r w:rsidRPr="00510AF9">
        <w:rPr>
          <w:rFonts w:ascii="Times New Roman" w:eastAsia="Times New Roman" w:hAnsi="Times New Roman" w:cs="Times New Roman"/>
          <w:sz w:val="28"/>
          <w:szCs w:val="28"/>
          <w:lang w:eastAsia="ru-RU"/>
        </w:rPr>
        <w:t xml:space="preserve">Предоставление земельного участка, </w:t>
      </w: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10AF9">
        <w:rPr>
          <w:rFonts w:ascii="Times New Roman" w:eastAsia="Times New Roman" w:hAnsi="Times New Roman" w:cs="Times New Roman"/>
          <w:sz w:val="28"/>
          <w:szCs w:val="28"/>
          <w:lang w:eastAsia="ru-RU"/>
        </w:rPr>
        <w:t>находящегося</w:t>
      </w:r>
      <w:proofErr w:type="gramEnd"/>
      <w:r w:rsidRPr="00510AF9">
        <w:rPr>
          <w:rFonts w:ascii="Times New Roman" w:eastAsia="Times New Roman" w:hAnsi="Times New Roman" w:cs="Times New Roman"/>
          <w:sz w:val="28"/>
          <w:szCs w:val="28"/>
          <w:lang w:eastAsia="ru-RU"/>
        </w:rPr>
        <w:t xml:space="preserve"> в муниципальной собственности,</w:t>
      </w: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sz w:val="28"/>
          <w:szCs w:val="28"/>
          <w:lang w:eastAsia="ru-RU"/>
        </w:rPr>
        <w:t xml:space="preserve"> без </w:t>
      </w:r>
      <w:r>
        <w:rPr>
          <w:rFonts w:ascii="Times New Roman" w:eastAsia="Times New Roman" w:hAnsi="Times New Roman" w:cs="Times New Roman"/>
          <w:sz w:val="28"/>
          <w:szCs w:val="28"/>
          <w:lang w:eastAsia="ru-RU"/>
        </w:rPr>
        <w:t xml:space="preserve">проведения </w:t>
      </w:r>
      <w:r w:rsidRPr="00510AF9">
        <w:rPr>
          <w:rFonts w:ascii="Times New Roman" w:eastAsia="Times New Roman" w:hAnsi="Times New Roman" w:cs="Times New Roman"/>
          <w:sz w:val="28"/>
          <w:szCs w:val="28"/>
          <w:lang w:eastAsia="ru-RU"/>
        </w:rPr>
        <w:t>торгов</w:t>
      </w:r>
      <w:r w:rsidRPr="00510AF9">
        <w:rPr>
          <w:rFonts w:ascii="Times New Roman" w:hAnsi="Times New Roman" w:cs="Times New Roman"/>
          <w:sz w:val="28"/>
          <w:szCs w:val="28"/>
        </w:rPr>
        <w:t>»</w:t>
      </w: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10AF9" w:rsidRDefault="00510AF9" w:rsidP="00510AF9">
      <w:pPr>
        <w:spacing w:after="0" w:line="240" w:lineRule="auto"/>
        <w:ind w:firstLine="540"/>
        <w:jc w:val="both"/>
        <w:rPr>
          <w:rFonts w:ascii="Times New Roman" w:eastAsia="Times New Roman" w:hAnsi="Times New Roman"/>
          <w:sz w:val="28"/>
          <w:szCs w:val="28"/>
          <w:lang w:eastAsia="ru-RU"/>
        </w:rPr>
      </w:pPr>
      <w:r w:rsidRPr="00510AF9">
        <w:rPr>
          <w:rFonts w:ascii="Times New Roman" w:eastAsia="Times New Roman" w:hAnsi="Times New Roman"/>
          <w:sz w:val="28"/>
          <w:szCs w:val="28"/>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510AF9" w:rsidRPr="00510AF9" w:rsidRDefault="00510AF9" w:rsidP="00510AF9">
      <w:pPr>
        <w:spacing w:after="0" w:line="240" w:lineRule="auto"/>
        <w:ind w:firstLine="540"/>
        <w:jc w:val="both"/>
        <w:rPr>
          <w:rFonts w:ascii="Times New Roman" w:eastAsia="Times New Roman" w:hAnsi="Times New Roman"/>
          <w:sz w:val="28"/>
          <w:szCs w:val="28"/>
          <w:lang w:eastAsia="ru-RU"/>
        </w:rPr>
      </w:pPr>
    </w:p>
    <w:p w:rsidR="00510AF9" w:rsidRPr="00510AF9" w:rsidRDefault="00510AF9" w:rsidP="00510AF9">
      <w:pPr>
        <w:autoSpaceDE w:val="0"/>
        <w:spacing w:after="0" w:line="240" w:lineRule="auto"/>
        <w:jc w:val="center"/>
        <w:rPr>
          <w:rFonts w:ascii="Times New Roman" w:hAnsi="Times New Roman" w:cs="Times New Roman"/>
          <w:sz w:val="28"/>
          <w:szCs w:val="28"/>
        </w:rPr>
      </w:pPr>
      <w:r w:rsidRPr="00510AF9">
        <w:rPr>
          <w:rFonts w:ascii="Times New Roman" w:hAnsi="Times New Roman" w:cs="Times New Roman"/>
          <w:b/>
          <w:sz w:val="28"/>
          <w:szCs w:val="28"/>
        </w:rPr>
        <w:t>ПОСТАНОВЛЯЕТ</w:t>
      </w:r>
      <w:r w:rsidRPr="00510AF9">
        <w:rPr>
          <w:rFonts w:ascii="Times New Roman" w:hAnsi="Times New Roman" w:cs="Times New Roman"/>
          <w:sz w:val="28"/>
          <w:szCs w:val="28"/>
        </w:rPr>
        <w:t>:</w:t>
      </w:r>
    </w:p>
    <w:p w:rsidR="00510AF9" w:rsidRPr="00510AF9" w:rsidRDefault="00510AF9" w:rsidP="00510AF9">
      <w:pPr>
        <w:autoSpaceDE w:val="0"/>
        <w:spacing w:after="0" w:line="240" w:lineRule="auto"/>
        <w:jc w:val="center"/>
        <w:rPr>
          <w:rFonts w:ascii="Times New Roman" w:hAnsi="Times New Roman" w:cs="Times New Roman"/>
          <w:sz w:val="28"/>
          <w:szCs w:val="28"/>
        </w:rPr>
      </w:pPr>
    </w:p>
    <w:p w:rsidR="00510AF9" w:rsidRPr="00510AF9" w:rsidRDefault="00510AF9" w:rsidP="00510AF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510AF9" w:rsidRDefault="00510AF9" w:rsidP="00510AF9">
      <w:pPr>
        <w:widowControl w:val="0"/>
        <w:autoSpaceDE w:val="0"/>
        <w:spacing w:after="0" w:line="240" w:lineRule="auto"/>
        <w:jc w:val="both"/>
        <w:rPr>
          <w:rFonts w:ascii="Times New Roman" w:eastAsiaTheme="minorEastAsia" w:hAnsi="Times New Roman" w:cs="Times New Roman"/>
          <w:bCs/>
          <w:sz w:val="28"/>
          <w:szCs w:val="28"/>
          <w:lang w:eastAsia="ru-RU"/>
        </w:rPr>
      </w:pPr>
      <w:r w:rsidRPr="00510AF9">
        <w:rPr>
          <w:rFonts w:ascii="Times New Roman" w:eastAsiaTheme="minorEastAsia" w:hAnsi="Times New Roman" w:cs="Times New Roman"/>
          <w:bCs/>
          <w:sz w:val="28"/>
          <w:szCs w:val="28"/>
          <w:lang w:eastAsia="ru-RU"/>
        </w:rPr>
        <w:t xml:space="preserve">          1.Утвердить прилагаемый Административный регламент предоставления муниципальной услуги </w:t>
      </w:r>
      <w:r w:rsidRPr="00510AF9">
        <w:rPr>
          <w:rFonts w:ascii="Times New Roman" w:eastAsia="Calibri" w:hAnsi="Times New Roman" w:cs="Times New Roman"/>
          <w:sz w:val="28"/>
          <w:szCs w:val="28"/>
        </w:rPr>
        <w:t>«</w:t>
      </w:r>
      <w:r w:rsidRPr="00510AF9">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собственности, без </w:t>
      </w:r>
      <w:r>
        <w:rPr>
          <w:rFonts w:ascii="Times New Roman" w:eastAsia="Times New Roman" w:hAnsi="Times New Roman" w:cs="Times New Roman"/>
          <w:sz w:val="28"/>
          <w:szCs w:val="28"/>
          <w:lang w:eastAsia="ru-RU"/>
        </w:rPr>
        <w:t xml:space="preserve">проведения </w:t>
      </w:r>
      <w:r w:rsidRPr="00510AF9">
        <w:rPr>
          <w:rFonts w:ascii="Times New Roman" w:eastAsia="Times New Roman" w:hAnsi="Times New Roman" w:cs="Times New Roman"/>
          <w:sz w:val="28"/>
          <w:szCs w:val="28"/>
          <w:lang w:eastAsia="ru-RU"/>
        </w:rPr>
        <w:t>торгов</w:t>
      </w:r>
      <w:r w:rsidRPr="00510AF9">
        <w:rPr>
          <w:rFonts w:ascii="Times New Roman" w:eastAsia="Calibri" w:hAnsi="Times New Roman" w:cs="Times New Roman"/>
          <w:sz w:val="28"/>
          <w:szCs w:val="28"/>
        </w:rPr>
        <w:t>».</w:t>
      </w:r>
      <w:r w:rsidRPr="00510AF9">
        <w:rPr>
          <w:rFonts w:ascii="Times New Roman" w:eastAsiaTheme="minorEastAsia" w:hAnsi="Times New Roman" w:cs="Times New Roman"/>
          <w:bCs/>
          <w:sz w:val="28"/>
          <w:szCs w:val="28"/>
          <w:lang w:eastAsia="ru-RU"/>
        </w:rPr>
        <w:t xml:space="preserve"> </w:t>
      </w:r>
    </w:p>
    <w:p w:rsidR="00510AF9" w:rsidRPr="00510AF9" w:rsidRDefault="00510AF9" w:rsidP="00510AF9">
      <w:pPr>
        <w:widowControl w:val="0"/>
        <w:autoSpaceDE w:val="0"/>
        <w:spacing w:after="0" w:line="240" w:lineRule="auto"/>
        <w:jc w:val="both"/>
        <w:rPr>
          <w:rFonts w:ascii="Times New Roman" w:eastAsiaTheme="minorEastAsia" w:hAnsi="Times New Roman" w:cs="Times New Roman"/>
          <w:bCs/>
          <w:sz w:val="28"/>
          <w:szCs w:val="28"/>
          <w:lang w:eastAsia="ru-RU"/>
        </w:rPr>
      </w:pPr>
      <w:r w:rsidRPr="00510AF9">
        <w:rPr>
          <w:rFonts w:ascii="Times New Roman" w:eastAsiaTheme="minorEastAsia" w:hAnsi="Times New Roman" w:cs="Times New Roman"/>
          <w:bCs/>
          <w:sz w:val="28"/>
          <w:szCs w:val="28"/>
          <w:lang w:eastAsia="ru-RU"/>
        </w:rPr>
        <w:t xml:space="preserve">       2.Начальнику отдела по земельным вопросам и имуществу внести соответствующие изменения в реестр муниципальных услуг, оказываемых администрацией Рождественского сельского поселения.</w:t>
      </w:r>
    </w:p>
    <w:p w:rsidR="00510AF9" w:rsidRPr="00510AF9" w:rsidRDefault="00510AF9" w:rsidP="00510AF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510AF9">
        <w:rPr>
          <w:rFonts w:ascii="Times New Roman"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510AF9" w:rsidRPr="00510AF9" w:rsidRDefault="00510AF9" w:rsidP="00510AF9">
      <w:pPr>
        <w:tabs>
          <w:tab w:val="left" w:pos="0"/>
          <w:tab w:val="left" w:pos="284"/>
          <w:tab w:val="left" w:pos="567"/>
        </w:tabs>
        <w:suppressAutoHyphens/>
        <w:autoSpaceDE w:val="0"/>
        <w:spacing w:after="0" w:line="0" w:lineRule="atLeast"/>
        <w:jc w:val="both"/>
        <w:rPr>
          <w:rFonts w:ascii="Times New Roman" w:hAnsi="Times New Roman" w:cs="Times New Roman"/>
          <w:sz w:val="28"/>
          <w:szCs w:val="28"/>
        </w:rPr>
      </w:pPr>
      <w:r w:rsidRPr="00510AF9">
        <w:rPr>
          <w:rFonts w:ascii="Times New Roman" w:hAnsi="Times New Roman" w:cs="Times New Roman"/>
          <w:sz w:val="28"/>
          <w:szCs w:val="28"/>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510AF9" w:rsidRPr="00510AF9" w:rsidRDefault="00510AF9" w:rsidP="00510AF9">
      <w:pPr>
        <w:widowControl w:val="0"/>
        <w:autoSpaceDE w:val="0"/>
        <w:spacing w:after="0" w:line="240" w:lineRule="auto"/>
        <w:jc w:val="both"/>
        <w:rPr>
          <w:rFonts w:ascii="Times New Roman" w:eastAsia="Times New Roman" w:hAnsi="Times New Roman" w:cs="Times New Roman"/>
          <w:sz w:val="28"/>
          <w:szCs w:val="28"/>
          <w:lang w:eastAsia="ru-RU"/>
        </w:rPr>
      </w:pPr>
      <w:r w:rsidRPr="00510AF9">
        <w:rPr>
          <w:rFonts w:ascii="Times New Roman" w:hAnsi="Times New Roman" w:cs="Times New Roman"/>
          <w:sz w:val="28"/>
          <w:szCs w:val="28"/>
        </w:rPr>
        <w:t xml:space="preserve">        5. Постановление администрации муниципального образования Рождественского поселения № </w:t>
      </w:r>
      <w:r>
        <w:rPr>
          <w:rFonts w:ascii="Times New Roman" w:hAnsi="Times New Roman" w:cs="Times New Roman"/>
          <w:sz w:val="28"/>
          <w:szCs w:val="28"/>
        </w:rPr>
        <w:t>264 от 10.08.2021</w:t>
      </w:r>
      <w:r w:rsidRPr="00510AF9">
        <w:rPr>
          <w:rFonts w:ascii="Times New Roman" w:hAnsi="Times New Roman" w:cs="Times New Roman"/>
          <w:sz w:val="28"/>
          <w:szCs w:val="28"/>
        </w:rPr>
        <w:t>г</w:t>
      </w:r>
      <w:r w:rsidRPr="00510AF9">
        <w:rPr>
          <w:rFonts w:ascii="Times New Roman" w:eastAsia="Times New Roman" w:hAnsi="Times New Roman" w:cs="Times New Roman"/>
          <w:sz w:val="28"/>
          <w:szCs w:val="28"/>
          <w:lang w:eastAsia="ru-RU"/>
        </w:rPr>
        <w:t xml:space="preserve"> «</w:t>
      </w:r>
      <w:r w:rsidRPr="00510AF9">
        <w:rPr>
          <w:rFonts w:ascii="Times New Roman" w:hAnsi="Times New Roman" w:cs="Times New Roman"/>
          <w:sz w:val="28"/>
          <w:szCs w:val="28"/>
        </w:rPr>
        <w:t xml:space="preserve">Об утверждении Административного </w:t>
      </w:r>
      <w:proofErr w:type="gramStart"/>
      <w:r w:rsidRPr="00510AF9">
        <w:rPr>
          <w:rFonts w:ascii="Times New Roman" w:hAnsi="Times New Roman" w:cs="Times New Roman"/>
          <w:sz w:val="28"/>
          <w:szCs w:val="28"/>
        </w:rPr>
        <w:t>регламента администрации Рождественского сельского  поселения Гатчинского муниципального района  Ленинградской  области</w:t>
      </w:r>
      <w:proofErr w:type="gramEnd"/>
      <w:r w:rsidRPr="00510AF9">
        <w:rPr>
          <w:rFonts w:ascii="Times New Roman" w:hAnsi="Times New Roman" w:cs="Times New Roman"/>
          <w:sz w:val="28"/>
          <w:szCs w:val="28"/>
        </w:rPr>
        <w:t xml:space="preserve"> по </w:t>
      </w:r>
      <w:r w:rsidRPr="00510AF9">
        <w:rPr>
          <w:rFonts w:ascii="Times New Roman" w:hAnsi="Times New Roman" w:cs="Times New Roman"/>
          <w:sz w:val="28"/>
          <w:szCs w:val="28"/>
        </w:rPr>
        <w:lastRenderedPageBreak/>
        <w:t xml:space="preserve">предоставлению муниципальной услуги  </w:t>
      </w:r>
      <w:r w:rsidRPr="00510AF9">
        <w:rPr>
          <w:rFonts w:ascii="Times New Roman" w:eastAsia="Calibri" w:hAnsi="Times New Roman" w:cs="Times New Roman"/>
          <w:sz w:val="28"/>
          <w:szCs w:val="28"/>
        </w:rPr>
        <w:t>«</w:t>
      </w:r>
      <w:r w:rsidRPr="00510AF9">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510AF9">
        <w:rPr>
          <w:rFonts w:ascii="Times New Roman" w:eastAsia="Calibri" w:hAnsi="Times New Roman" w:cs="Times New Roman"/>
          <w:sz w:val="28"/>
          <w:szCs w:val="28"/>
        </w:rPr>
        <w:t>»</w:t>
      </w:r>
      <w:r w:rsidRPr="00510AF9">
        <w:rPr>
          <w:rFonts w:ascii="Times New Roman" w:hAnsi="Times New Roman" w:cs="Times New Roman"/>
          <w:sz w:val="28"/>
          <w:szCs w:val="28"/>
        </w:rPr>
        <w:t xml:space="preserve"> </w:t>
      </w:r>
      <w:r>
        <w:rPr>
          <w:rFonts w:ascii="Times New Roman" w:hAnsi="Times New Roman" w:cs="Times New Roman"/>
          <w:sz w:val="28"/>
          <w:szCs w:val="28"/>
        </w:rPr>
        <w:t>признать утратившим</w:t>
      </w:r>
      <w:r w:rsidRPr="00510AF9">
        <w:rPr>
          <w:rFonts w:ascii="Times New Roman" w:hAnsi="Times New Roman" w:cs="Times New Roman"/>
          <w:sz w:val="28"/>
          <w:szCs w:val="28"/>
        </w:rPr>
        <w:t xml:space="preserve"> силу.</w:t>
      </w:r>
    </w:p>
    <w:p w:rsidR="00510AF9" w:rsidRPr="00510AF9" w:rsidRDefault="00510AF9" w:rsidP="00510AF9">
      <w:pPr>
        <w:tabs>
          <w:tab w:val="left" w:pos="0"/>
          <w:tab w:val="left" w:pos="284"/>
          <w:tab w:val="left" w:pos="567"/>
        </w:tabs>
        <w:suppressAutoHyphens/>
        <w:autoSpaceDE w:val="0"/>
        <w:spacing w:after="0" w:line="0" w:lineRule="atLeast"/>
        <w:jc w:val="both"/>
        <w:rPr>
          <w:rFonts w:ascii="Times New Roman" w:hAnsi="Times New Roman" w:cs="Times New Roman"/>
          <w:sz w:val="28"/>
          <w:szCs w:val="28"/>
        </w:rPr>
      </w:pPr>
      <w:r w:rsidRPr="00510AF9">
        <w:rPr>
          <w:rFonts w:ascii="Times New Roman" w:hAnsi="Times New Roman" w:cs="Times New Roman"/>
          <w:sz w:val="28"/>
          <w:szCs w:val="28"/>
        </w:rPr>
        <w:t xml:space="preserve">        6.</w:t>
      </w:r>
      <w:proofErr w:type="gramStart"/>
      <w:r w:rsidRPr="00510AF9">
        <w:rPr>
          <w:rFonts w:ascii="Times New Roman" w:hAnsi="Times New Roman" w:cs="Times New Roman"/>
          <w:sz w:val="28"/>
          <w:szCs w:val="28"/>
        </w:rPr>
        <w:t>Контроль за</w:t>
      </w:r>
      <w:proofErr w:type="gramEnd"/>
      <w:r w:rsidRPr="00510AF9">
        <w:rPr>
          <w:rFonts w:ascii="Times New Roman" w:hAnsi="Times New Roman" w:cs="Times New Roman"/>
          <w:sz w:val="28"/>
          <w:szCs w:val="28"/>
        </w:rPr>
        <w:t xml:space="preserve"> исполнением настоящего постановления оставляю за собой.</w:t>
      </w:r>
    </w:p>
    <w:p w:rsidR="00510AF9" w:rsidRPr="00510AF9" w:rsidRDefault="00510AF9" w:rsidP="00510AF9">
      <w:pPr>
        <w:tabs>
          <w:tab w:val="left" w:pos="0"/>
          <w:tab w:val="left" w:pos="284"/>
          <w:tab w:val="left" w:pos="567"/>
        </w:tabs>
        <w:suppressAutoHyphens/>
        <w:autoSpaceDE w:val="0"/>
        <w:spacing w:after="0" w:line="0" w:lineRule="atLeast"/>
        <w:rPr>
          <w:rFonts w:ascii="Times New Roman" w:hAnsi="Times New Roman" w:cs="Times New Roman"/>
          <w:sz w:val="28"/>
          <w:szCs w:val="28"/>
        </w:rPr>
      </w:pPr>
    </w:p>
    <w:p w:rsidR="00510AF9" w:rsidRPr="00510AF9" w:rsidRDefault="00510AF9" w:rsidP="00510A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AF9" w:rsidRPr="00510AF9" w:rsidRDefault="00510AF9" w:rsidP="00510A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AF9" w:rsidRPr="00510AF9" w:rsidRDefault="00510AF9" w:rsidP="00510A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Глава администрации</w:t>
      </w:r>
    </w:p>
    <w:p w:rsidR="00510AF9" w:rsidRPr="00510AF9" w:rsidRDefault="00510AF9" w:rsidP="00510A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Рождественского сельского поселения</w:t>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t xml:space="preserve">        С.Н. Сорокин </w:t>
      </w:r>
    </w:p>
    <w:p w:rsidR="00510AF9" w:rsidRPr="00510AF9" w:rsidRDefault="00510AF9" w:rsidP="00510AF9">
      <w:pPr>
        <w:spacing w:after="0" w:line="240" w:lineRule="auto"/>
        <w:rPr>
          <w:rFonts w:ascii="Times New Roman" w:eastAsia="Times New Roman" w:hAnsi="Times New Roman" w:cs="Times New Roman"/>
          <w:i/>
          <w:sz w:val="28"/>
          <w:szCs w:val="28"/>
          <w:lang w:eastAsia="ru-RU"/>
        </w:rPr>
      </w:pPr>
    </w:p>
    <w:p w:rsidR="00510AF9" w:rsidRPr="00510AF9" w:rsidRDefault="00510AF9" w:rsidP="00510AF9">
      <w:pPr>
        <w:spacing w:after="0" w:line="240" w:lineRule="auto"/>
        <w:rPr>
          <w:rFonts w:ascii="Times New Roman" w:eastAsia="Times New Roman" w:hAnsi="Times New Roman" w:cs="Times New Roman"/>
          <w:i/>
          <w:sz w:val="28"/>
          <w:szCs w:val="28"/>
          <w:lang w:eastAsia="ru-RU"/>
        </w:rPr>
      </w:pPr>
    </w:p>
    <w:p w:rsidR="00510AF9" w:rsidRPr="00510AF9" w:rsidRDefault="00510AF9" w:rsidP="00510AF9">
      <w:pPr>
        <w:spacing w:after="0" w:line="240" w:lineRule="auto"/>
        <w:rPr>
          <w:rFonts w:ascii="Times New Roman" w:eastAsia="Times New Roman" w:hAnsi="Times New Roman" w:cs="Times New Roman"/>
          <w:i/>
          <w:sz w:val="28"/>
          <w:szCs w:val="28"/>
          <w:lang w:eastAsia="ru-RU"/>
        </w:rPr>
      </w:pPr>
    </w:p>
    <w:p w:rsidR="00510AF9" w:rsidRPr="00510AF9" w:rsidRDefault="00510AF9" w:rsidP="00510AF9">
      <w:pPr>
        <w:spacing w:after="0" w:line="240" w:lineRule="auto"/>
        <w:rPr>
          <w:rFonts w:ascii="Times New Roman" w:eastAsia="Times New Roman" w:hAnsi="Times New Roman" w:cs="Times New Roman"/>
          <w:i/>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Pr="00BE5CDE" w:rsidRDefault="00BE5CDE" w:rsidP="00BE5CDE">
      <w:pPr>
        <w:spacing w:after="0" w:line="240" w:lineRule="auto"/>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Исп. гетманская Е.К. 62-232(доб.2)</w:t>
      </w:r>
    </w:p>
    <w:p w:rsidR="00BE5CDE" w:rsidRDefault="00BE5CDE" w:rsidP="00510AF9">
      <w:pPr>
        <w:widowControl w:val="0"/>
        <w:autoSpaceDE w:val="0"/>
        <w:autoSpaceDN w:val="0"/>
        <w:spacing w:after="0" w:line="240" w:lineRule="auto"/>
        <w:jc w:val="right"/>
        <w:rPr>
          <w:rFonts w:ascii="Times New Roman" w:eastAsia="Calibri" w:hAnsi="Times New Roman" w:cs="Times New Roman"/>
          <w:sz w:val="20"/>
          <w:szCs w:val="20"/>
        </w:rPr>
      </w:pPr>
    </w:p>
    <w:p w:rsidR="00BE5CDE" w:rsidRDefault="00BE5CDE" w:rsidP="00510AF9">
      <w:pPr>
        <w:widowControl w:val="0"/>
        <w:autoSpaceDE w:val="0"/>
        <w:autoSpaceDN w:val="0"/>
        <w:spacing w:after="0" w:line="240" w:lineRule="auto"/>
        <w:jc w:val="right"/>
        <w:rPr>
          <w:rFonts w:ascii="Times New Roman" w:eastAsia="Calibri" w:hAnsi="Times New Roman" w:cs="Times New Roman"/>
          <w:sz w:val="20"/>
          <w:szCs w:val="20"/>
        </w:rPr>
      </w:pPr>
    </w:p>
    <w:p w:rsidR="00510AF9" w:rsidRPr="00510AF9" w:rsidRDefault="00510AF9" w:rsidP="00510AF9">
      <w:pPr>
        <w:widowControl w:val="0"/>
        <w:autoSpaceDE w:val="0"/>
        <w:autoSpaceDN w:val="0"/>
        <w:spacing w:after="0" w:line="240" w:lineRule="auto"/>
        <w:jc w:val="right"/>
        <w:rPr>
          <w:rFonts w:ascii="Times New Roman" w:eastAsia="Calibri" w:hAnsi="Times New Roman" w:cs="Times New Roman"/>
          <w:sz w:val="20"/>
          <w:szCs w:val="20"/>
        </w:rPr>
      </w:pPr>
      <w:r w:rsidRPr="00510AF9">
        <w:rPr>
          <w:rFonts w:ascii="Times New Roman" w:eastAsia="Calibri" w:hAnsi="Times New Roman" w:cs="Times New Roman"/>
          <w:sz w:val="20"/>
          <w:szCs w:val="20"/>
        </w:rPr>
        <w:lastRenderedPageBreak/>
        <w:t>Приложение№1</w:t>
      </w:r>
    </w:p>
    <w:p w:rsidR="00510AF9" w:rsidRPr="00510AF9" w:rsidRDefault="00510AF9" w:rsidP="00510AF9">
      <w:pPr>
        <w:widowControl w:val="0"/>
        <w:autoSpaceDE w:val="0"/>
        <w:autoSpaceDN w:val="0"/>
        <w:spacing w:after="0" w:line="240" w:lineRule="auto"/>
        <w:jc w:val="right"/>
        <w:rPr>
          <w:rFonts w:ascii="Times New Roman" w:eastAsia="Calibri" w:hAnsi="Times New Roman" w:cs="Times New Roman"/>
          <w:sz w:val="20"/>
          <w:szCs w:val="20"/>
        </w:rPr>
      </w:pPr>
      <w:r w:rsidRPr="00510AF9">
        <w:rPr>
          <w:rFonts w:ascii="Times New Roman" w:eastAsia="Calibri" w:hAnsi="Times New Roman" w:cs="Times New Roman"/>
          <w:sz w:val="20"/>
          <w:szCs w:val="20"/>
        </w:rPr>
        <w:t xml:space="preserve">к Постановлению № </w:t>
      </w:r>
      <w:r w:rsidR="00BE5CDE">
        <w:rPr>
          <w:rFonts w:ascii="Times New Roman" w:eastAsia="Calibri" w:hAnsi="Times New Roman" w:cs="Times New Roman"/>
          <w:sz w:val="20"/>
          <w:szCs w:val="20"/>
        </w:rPr>
        <w:t xml:space="preserve">31 </w:t>
      </w:r>
      <w:r w:rsidRPr="00510AF9">
        <w:rPr>
          <w:rFonts w:ascii="Times New Roman" w:eastAsia="Calibri" w:hAnsi="Times New Roman" w:cs="Times New Roman"/>
          <w:sz w:val="20"/>
          <w:szCs w:val="20"/>
        </w:rPr>
        <w:t xml:space="preserve">от </w:t>
      </w:r>
      <w:r w:rsidR="00BE5CDE">
        <w:rPr>
          <w:rFonts w:ascii="Times New Roman" w:eastAsia="Calibri" w:hAnsi="Times New Roman" w:cs="Times New Roman"/>
          <w:sz w:val="20"/>
          <w:szCs w:val="20"/>
        </w:rPr>
        <w:t>28.01.</w:t>
      </w:r>
      <w:r w:rsidRPr="00510AF9">
        <w:rPr>
          <w:rFonts w:ascii="Times New Roman" w:eastAsia="Calibri" w:hAnsi="Times New Roman" w:cs="Times New Roman"/>
          <w:sz w:val="20"/>
          <w:szCs w:val="20"/>
        </w:rPr>
        <w:t>2022</w:t>
      </w:r>
    </w:p>
    <w:p w:rsidR="00510AF9" w:rsidRDefault="00510AF9" w:rsidP="00510AF9">
      <w:pPr>
        <w:spacing w:after="0" w:line="240" w:lineRule="auto"/>
        <w:jc w:val="right"/>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Pr="00510AF9" w:rsidRDefault="00510AF9" w:rsidP="00510AF9">
      <w:pPr>
        <w:spacing w:after="0" w:line="240" w:lineRule="auto"/>
        <w:jc w:val="center"/>
        <w:rPr>
          <w:rFonts w:ascii="Times New Roman" w:eastAsia="Calibri" w:hAnsi="Times New Roman" w:cs="Times New Roman"/>
          <w:b/>
          <w:bCs/>
          <w:sz w:val="24"/>
          <w:szCs w:val="24"/>
          <w:vertAlign w:val="subscript"/>
          <w:lang w:eastAsia="ru-RU"/>
        </w:rPr>
      </w:pPr>
      <w:r w:rsidRPr="00510AF9">
        <w:rPr>
          <w:rFonts w:ascii="Times New Roman" w:eastAsia="Calibri" w:hAnsi="Times New Roman" w:cs="Times New Roman"/>
          <w:b/>
          <w:bCs/>
          <w:sz w:val="24"/>
          <w:szCs w:val="24"/>
          <w:lang w:eastAsia="ru-RU"/>
        </w:rPr>
        <w:t>АДМИНИСТРАТИВНЫЙ РЕГЛАМЕНТ</w:t>
      </w:r>
      <w:r w:rsidRPr="00510AF9">
        <w:rPr>
          <w:rFonts w:ascii="Times New Roman" w:eastAsia="Calibri" w:hAnsi="Times New Roman" w:cs="Times New Roman"/>
          <w:b/>
          <w:bCs/>
          <w:sz w:val="24"/>
          <w:szCs w:val="24"/>
          <w:vertAlign w:val="subscript"/>
          <w:lang w:eastAsia="ru-RU"/>
        </w:rPr>
        <w:t xml:space="preserve"> </w:t>
      </w:r>
    </w:p>
    <w:p w:rsidR="00EB51C4" w:rsidRPr="00510AF9" w:rsidRDefault="00510AF9" w:rsidP="00510A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F9">
        <w:rPr>
          <w:rFonts w:ascii="Times New Roman" w:eastAsia="Times New Roman" w:hAnsi="Times New Roman" w:cs="Times New Roman"/>
          <w:b/>
          <w:bCs/>
          <w:sz w:val="24"/>
          <w:szCs w:val="24"/>
          <w:lang w:eastAsia="ru-RU"/>
        </w:rPr>
        <w:t xml:space="preserve"> «ПРЕДОСТАВЛЕНИЕ ЗЕМЕЛЬНОГО УЧАСТКА, НАХОДЯЩЕГОСЯ В МУНИЦИПАЛЬНОЙ СОБСТВЕННОСТИ, БЕЗ </w:t>
      </w:r>
      <w:r>
        <w:rPr>
          <w:rFonts w:ascii="Times New Roman" w:eastAsia="Times New Roman" w:hAnsi="Times New Roman" w:cs="Times New Roman"/>
          <w:b/>
          <w:bCs/>
          <w:sz w:val="24"/>
          <w:szCs w:val="24"/>
          <w:lang w:eastAsia="ru-RU"/>
        </w:rPr>
        <w:t xml:space="preserve"> ПРОВЕДЕНИЯ </w:t>
      </w:r>
      <w:r w:rsidRPr="00510AF9">
        <w:rPr>
          <w:rFonts w:ascii="Times New Roman" w:eastAsia="Times New Roman" w:hAnsi="Times New Roman" w:cs="Times New Roman"/>
          <w:b/>
          <w:bCs/>
          <w:sz w:val="24"/>
          <w:szCs w:val="24"/>
          <w:lang w:eastAsia="ru-RU"/>
        </w:rPr>
        <w:t>ТОРГОВ»</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Pr="00D31703">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31703">
        <w:rPr>
          <w:rFonts w:ascii="Times New Roman" w:hAnsi="Times New Roman" w:cs="Times New Roman"/>
          <w:sz w:val="28"/>
          <w:szCs w:val="28"/>
        </w:rPr>
        <w:t>2. Стандарт предоставления муниципальной услуги</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5E7B9F"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Администрация МО Рождественского сельского поселения гатчинского муниципального района</w:t>
      </w:r>
      <w:r w:rsidR="00DF5E9B"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5E7B9F">
        <w:rPr>
          <w:rFonts w:ascii="Times New Roman" w:eastAsia="Times New Roman" w:hAnsi="Times New Roman" w:cs="Times New Roman"/>
          <w:sz w:val="28"/>
          <w:szCs w:val="28"/>
          <w:lang w:eastAsia="ru-RU"/>
        </w:rPr>
        <w:t>- в</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w:t>
      </w:r>
      <w:r w:rsidRPr="00D31703">
        <w:rPr>
          <w:rFonts w:ascii="Times New Roman" w:eastAsia="Times New Roman" w:hAnsi="Times New Roman" w:cs="Times New Roman"/>
          <w:sz w:val="28"/>
          <w:szCs w:val="28"/>
          <w:lang w:eastAsia="ru-RU"/>
        </w:rPr>
        <w:lastRenderedPageBreak/>
        <w:t>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D31703" w:rsidRDefault="004D120B" w:rsidP="004D120B">
      <w:pPr>
        <w:spacing w:after="0" w:line="240" w:lineRule="auto"/>
        <w:ind w:firstLine="709"/>
        <w:jc w:val="both"/>
        <w:rPr>
          <w:rFonts w:ascii="Times New Roman" w:hAnsi="Times New Roman" w:cs="Times New Roman"/>
          <w:sz w:val="28"/>
          <w:szCs w:val="28"/>
        </w:rPr>
      </w:pPr>
      <w:r w:rsidRPr="00D31703">
        <w:rPr>
          <w:rFonts w:ascii="Times New Roman" w:eastAsia="Times New Roman" w:hAnsi="Times New Roman" w:cs="Times New Roman"/>
          <w:sz w:val="28"/>
          <w:szCs w:val="28"/>
          <w:lang w:eastAsia="ru-RU"/>
        </w:rPr>
        <w:t xml:space="preserve">2.3. </w:t>
      </w:r>
      <w:r w:rsidRPr="00D31703">
        <w:rPr>
          <w:rFonts w:ascii="Times New Roman" w:hAnsi="Times New Roman" w:cs="Times New Roman"/>
          <w:sz w:val="28"/>
          <w:szCs w:val="28"/>
        </w:rPr>
        <w:t>Результатом предоставления муниципальной услуги является:</w:t>
      </w:r>
    </w:p>
    <w:p w:rsidR="004D120B" w:rsidRPr="005E7B9F" w:rsidRDefault="00E06509" w:rsidP="00976D8A">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договор</w:t>
      </w:r>
      <w:r w:rsidR="004D120B" w:rsidRPr="005E7B9F">
        <w:rPr>
          <w:rFonts w:ascii="Times New Roman" w:eastAsia="Times New Roman" w:hAnsi="Times New Roman" w:cs="Times New Roman"/>
          <w:sz w:val="28"/>
          <w:szCs w:val="28"/>
          <w:lang w:eastAsia="ru-RU"/>
        </w:rPr>
        <w:t xml:space="preserve"> купли-продажи</w:t>
      </w:r>
      <w:r w:rsidRPr="005E7B9F">
        <w:rPr>
          <w:rFonts w:ascii="Times New Roman" w:eastAsia="Times New Roman" w:hAnsi="Times New Roman" w:cs="Times New Roman"/>
          <w:sz w:val="28"/>
          <w:szCs w:val="28"/>
          <w:lang w:eastAsia="ru-RU"/>
        </w:rPr>
        <w:t>/аренды/</w:t>
      </w:r>
      <w:r w:rsidR="004D120B" w:rsidRPr="005E7B9F">
        <w:rPr>
          <w:rFonts w:ascii="Times New Roman" w:eastAsia="Times New Roman" w:hAnsi="Times New Roman" w:cs="Times New Roman"/>
          <w:sz w:val="28"/>
          <w:szCs w:val="28"/>
          <w:lang w:eastAsia="ru-RU"/>
        </w:rPr>
        <w:t>безвозмездного пользования земельным участком;</w:t>
      </w:r>
    </w:p>
    <w:p w:rsidR="00010B6C" w:rsidRPr="005A5D12" w:rsidRDefault="00010B6C" w:rsidP="005A5D1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A5D12">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w:t>
      </w:r>
      <w:r w:rsidR="005A5D12" w:rsidRPr="005A5D12">
        <w:rPr>
          <w:rFonts w:ascii="Times New Roman" w:eastAsia="Times New Roman" w:hAnsi="Times New Roman" w:cs="Times New Roman"/>
          <w:sz w:val="28"/>
          <w:szCs w:val="28"/>
        </w:rPr>
        <w:t xml:space="preserve"> (по форме согласно приложению </w:t>
      </w:r>
      <w:r w:rsidR="005A5D12">
        <w:rPr>
          <w:rFonts w:ascii="Times New Roman" w:eastAsia="Times New Roman" w:hAnsi="Times New Roman" w:cs="Times New Roman"/>
          <w:sz w:val="28"/>
          <w:szCs w:val="28"/>
        </w:rPr>
        <w:t>2</w:t>
      </w:r>
      <w:r w:rsidR="005A5D12" w:rsidRPr="005A5D12">
        <w:rPr>
          <w:rFonts w:ascii="Times New Roman" w:eastAsia="Times New Roman" w:hAnsi="Times New Roman" w:cs="Times New Roman"/>
          <w:sz w:val="28"/>
          <w:szCs w:val="28"/>
        </w:rPr>
        <w:t xml:space="preserve"> к административному регламенту);</w:t>
      </w:r>
    </w:p>
    <w:p w:rsidR="004D120B" w:rsidRPr="005A5D12" w:rsidRDefault="00010B6C" w:rsidP="00976D8A">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A5D12">
        <w:rPr>
          <w:rFonts w:ascii="Times New Roman" w:eastAsia="Times New Roman" w:hAnsi="Times New Roman" w:cs="Times New Roman"/>
          <w:sz w:val="28"/>
          <w:szCs w:val="28"/>
        </w:rPr>
        <w:t xml:space="preserve">решение об </w:t>
      </w:r>
      <w:r w:rsidR="004D120B" w:rsidRPr="005A5D12">
        <w:rPr>
          <w:rFonts w:ascii="Times New Roman" w:eastAsia="Times New Roman" w:hAnsi="Times New Roman" w:cs="Times New Roman"/>
          <w:sz w:val="28"/>
          <w:szCs w:val="28"/>
        </w:rPr>
        <w:t>отказ</w:t>
      </w:r>
      <w:r w:rsidRPr="005A5D12">
        <w:rPr>
          <w:rFonts w:ascii="Times New Roman" w:eastAsia="Times New Roman" w:hAnsi="Times New Roman" w:cs="Times New Roman"/>
          <w:sz w:val="28"/>
          <w:szCs w:val="28"/>
        </w:rPr>
        <w:t>е</w:t>
      </w:r>
      <w:r w:rsidR="004D120B" w:rsidRPr="005A5D12">
        <w:rPr>
          <w:rFonts w:ascii="Times New Roman" w:eastAsia="Times New Roman" w:hAnsi="Times New Roman" w:cs="Times New Roman"/>
          <w:sz w:val="28"/>
          <w:szCs w:val="28"/>
        </w:rPr>
        <w:t xml:space="preserve"> в предоставлении муниципальной услуги</w:t>
      </w:r>
      <w:r w:rsidR="00BD0E8F">
        <w:rPr>
          <w:rFonts w:ascii="Times New Roman" w:eastAsia="Times New Roman" w:hAnsi="Times New Roman" w:cs="Times New Roman"/>
          <w:sz w:val="28"/>
          <w:szCs w:val="28"/>
        </w:rPr>
        <w:t xml:space="preserve"> </w:t>
      </w:r>
      <w:r w:rsidR="005A5D12" w:rsidRPr="005A5D12">
        <w:rPr>
          <w:rFonts w:ascii="Times New Roman" w:eastAsia="Times New Roman" w:hAnsi="Times New Roman" w:cs="Times New Roman"/>
          <w:sz w:val="28"/>
          <w:szCs w:val="28"/>
        </w:rPr>
        <w:t>(по форме согласно приложению 3 к административному регламенту)</w:t>
      </w:r>
      <w:r w:rsidR="004D120B" w:rsidRPr="005A5D12">
        <w:rPr>
          <w:rFonts w:ascii="Times New Roman" w:eastAsia="Times New Roman" w:hAnsi="Times New Roman" w:cs="Times New Roman"/>
          <w:sz w:val="28"/>
          <w:szCs w:val="28"/>
        </w:rPr>
        <w:t xml:space="preserve">. </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7B9F">
        <w:rPr>
          <w:rFonts w:ascii="Times New Roman" w:hAnsi="Times New Roman" w:cs="Times New Roman"/>
          <w:sz w:val="28"/>
          <w:szCs w:val="28"/>
        </w:rPr>
        <w:t xml:space="preserve">2.4. Срок предоставления муниципальной услуги составляет не более </w:t>
      </w:r>
      <w:r w:rsidR="00103455" w:rsidRPr="005E7B9F">
        <w:rPr>
          <w:rFonts w:ascii="Times New Roman" w:hAnsi="Times New Roman" w:cs="Times New Roman"/>
          <w:sz w:val="28"/>
          <w:szCs w:val="28"/>
        </w:rPr>
        <w:t>15 рабочих</w:t>
      </w:r>
      <w:r w:rsidR="00185B8B" w:rsidRPr="005E7B9F">
        <w:rPr>
          <w:rFonts w:ascii="Times New Roman" w:hAnsi="Times New Roman" w:cs="Times New Roman"/>
          <w:sz w:val="28"/>
          <w:szCs w:val="28"/>
        </w:rPr>
        <w:t xml:space="preserve"> </w:t>
      </w:r>
      <w:r w:rsidRPr="005E7B9F">
        <w:rPr>
          <w:rFonts w:ascii="Times New Roman" w:hAnsi="Times New Roman" w:cs="Times New Roman"/>
          <w:sz w:val="28"/>
          <w:szCs w:val="28"/>
        </w:rPr>
        <w:t>дн</w:t>
      </w:r>
      <w:r w:rsidR="00185B8B" w:rsidRPr="005E7B9F">
        <w:rPr>
          <w:rFonts w:ascii="Times New Roman" w:hAnsi="Times New Roman" w:cs="Times New Roman"/>
          <w:sz w:val="28"/>
          <w:szCs w:val="28"/>
        </w:rPr>
        <w:t>ей</w:t>
      </w:r>
      <w:r w:rsidRPr="005E7B9F">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Федеральный закон от 24.07.2007 № 221-ФЗ «О кадастровой деятельности»;</w:t>
      </w:r>
    </w:p>
    <w:p w:rsidR="00034B51" w:rsidRPr="005E7B9F"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E7B9F">
        <w:rPr>
          <w:rFonts w:ascii="Times New Roman" w:eastAsia="Calibri" w:hAnsi="Times New Roman" w:cs="Times New Roman"/>
          <w:sz w:val="28"/>
          <w:szCs w:val="28"/>
          <w:lang w:eastAsia="ru-RU"/>
        </w:rPr>
        <w:t xml:space="preserve">Приказ Росреестра от 02.09.2020 </w:t>
      </w:r>
      <w:r w:rsidR="00BD0E8F" w:rsidRPr="005E7B9F">
        <w:rPr>
          <w:rFonts w:ascii="Times New Roman" w:eastAsia="Calibri" w:hAnsi="Times New Roman" w:cs="Times New Roman"/>
          <w:sz w:val="28"/>
          <w:szCs w:val="28"/>
          <w:lang w:eastAsia="ru-RU"/>
        </w:rPr>
        <w:t>№</w:t>
      </w:r>
      <w:r w:rsidRPr="005E7B9F">
        <w:rPr>
          <w:rFonts w:ascii="Times New Roman" w:eastAsia="Calibri" w:hAnsi="Times New Roman" w:cs="Times New Roman"/>
          <w:sz w:val="28"/>
          <w:szCs w:val="28"/>
          <w:lang w:eastAsia="ru-RU"/>
        </w:rPr>
        <w:t xml:space="preserve"> </w:t>
      </w:r>
      <w:proofErr w:type="gramStart"/>
      <w:r w:rsidRPr="005E7B9F">
        <w:rPr>
          <w:rFonts w:ascii="Times New Roman" w:eastAsia="Calibri" w:hAnsi="Times New Roman" w:cs="Times New Roman"/>
          <w:sz w:val="28"/>
          <w:szCs w:val="28"/>
          <w:lang w:eastAsia="ru-RU"/>
        </w:rPr>
        <w:t>П</w:t>
      </w:r>
      <w:proofErr w:type="gramEnd"/>
      <w:r w:rsidRPr="005E7B9F">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5E7B9F">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5E7B9F"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5E7B9F">
        <w:rPr>
          <w:rFonts w:ascii="Times New Roman" w:eastAsiaTheme="minorEastAsia" w:hAnsi="Times New Roman" w:cs="Times New Roman"/>
          <w:sz w:val="28"/>
          <w:szCs w:val="28"/>
          <w:lang w:eastAsia="ru-RU"/>
        </w:rPr>
        <w:t>)</w:t>
      </w:r>
      <w:r w:rsidRPr="005E7B9F">
        <w:rPr>
          <w:rFonts w:ascii="Times New Roman" w:eastAsiaTheme="minorEastAsia" w:hAnsi="Times New Roman" w:cs="Times New Roman"/>
          <w:sz w:val="28"/>
          <w:szCs w:val="28"/>
          <w:lang w:eastAsia="ru-RU"/>
        </w:rPr>
        <w:t xml:space="preserve"> </w:t>
      </w:r>
      <w:r w:rsidR="00EC183B" w:rsidRPr="005E7B9F">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5E7B9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лично заявителем при обращении</w:t>
      </w:r>
      <w:r w:rsidR="008801AC" w:rsidRPr="005E7B9F">
        <w:rPr>
          <w:rFonts w:ascii="Times New Roman" w:eastAsia="Times New Roman" w:hAnsi="Times New Roman" w:cs="Times New Roman"/>
          <w:sz w:val="28"/>
          <w:szCs w:val="28"/>
          <w:lang w:eastAsia="ru-RU"/>
        </w:rPr>
        <w:t xml:space="preserve">, </w:t>
      </w:r>
      <w:r w:rsidRPr="005E7B9F">
        <w:rPr>
          <w:rFonts w:ascii="Times New Roman" w:eastAsia="Times New Roman" w:hAnsi="Times New Roman" w:cs="Times New Roman"/>
          <w:sz w:val="28"/>
          <w:szCs w:val="28"/>
          <w:lang w:eastAsia="ru-RU"/>
        </w:rPr>
        <w:t>на ЕПГУ/ПГУ ЛО;</w:t>
      </w:r>
    </w:p>
    <w:p w:rsidR="00EC183B" w:rsidRPr="005E7B9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5E7B9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5E7B9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5E7B9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5E7B9F"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4D120B" w:rsidRPr="005E7B9F">
        <w:rPr>
          <w:rFonts w:ascii="Times New Roman" w:eastAsiaTheme="minorEastAsia" w:hAnsi="Times New Roman" w:cs="Times New Roman"/>
          <w:sz w:val="28"/>
          <w:szCs w:val="28"/>
          <w:lang w:eastAsia="ru-RU"/>
        </w:rPr>
        <w:t>(</w:t>
      </w:r>
      <w:r w:rsidR="00103455" w:rsidRPr="005E7B9F">
        <w:rPr>
          <w:rFonts w:ascii="Times New Roman" w:eastAsiaTheme="minorEastAsia" w:hAnsi="Times New Roman" w:cs="Times New Roman"/>
          <w:sz w:val="28"/>
          <w:szCs w:val="28"/>
          <w:lang w:eastAsia="ru-RU"/>
        </w:rPr>
        <w:t xml:space="preserve">в соответствии с перечнем документов, установленным приказом Росреестра от 02.09.2020 № </w:t>
      </w:r>
      <w:proofErr w:type="gramStart"/>
      <w:r w:rsidR="00103455" w:rsidRPr="005E7B9F">
        <w:rPr>
          <w:rFonts w:ascii="Times New Roman" w:eastAsiaTheme="minorEastAsia" w:hAnsi="Times New Roman" w:cs="Times New Roman"/>
          <w:sz w:val="28"/>
          <w:szCs w:val="28"/>
          <w:lang w:eastAsia="ru-RU"/>
        </w:rPr>
        <w:t>П</w:t>
      </w:r>
      <w:proofErr w:type="gramEnd"/>
      <w:r w:rsidR="00103455" w:rsidRPr="005E7B9F">
        <w:rPr>
          <w:rFonts w:ascii="Times New Roman" w:eastAsiaTheme="minorEastAsia" w:hAnsi="Times New Roman" w:cs="Times New Roman"/>
          <w:sz w:val="28"/>
          <w:szCs w:val="28"/>
          <w:lang w:eastAsia="ru-RU"/>
        </w:rPr>
        <w:t>/0321);</w:t>
      </w:r>
    </w:p>
    <w:p w:rsidR="00496845" w:rsidRDefault="009006FE"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Для физических лиц:</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E7B9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E7B9F">
        <w:rPr>
          <w:rFonts w:ascii="Times New Roman" w:eastAsia="Times New Roman" w:hAnsi="Times New Roman" w:cs="Times New Roman"/>
          <w:sz w:val="28"/>
          <w:szCs w:val="28"/>
          <w:lang w:eastAsia="ru-RU"/>
        </w:rPr>
        <w:t>к</w:t>
      </w:r>
      <w:proofErr w:type="gramEnd"/>
      <w:r w:rsidRPr="005E7B9F">
        <w:rPr>
          <w:rFonts w:ascii="Times New Roman" w:eastAsia="Times New Roman" w:hAnsi="Times New Roman" w:cs="Times New Roman"/>
          <w:sz w:val="28"/>
          <w:szCs w:val="28"/>
          <w:lang w:eastAsia="ru-RU"/>
        </w:rPr>
        <w:t xml:space="preserve"> </w:t>
      </w:r>
      <w:r w:rsidRPr="005E7B9F">
        <w:rPr>
          <w:rFonts w:ascii="Times New Roman" w:eastAsia="Times New Roman" w:hAnsi="Times New Roman" w:cs="Times New Roman"/>
          <w:sz w:val="28"/>
          <w:szCs w:val="28"/>
          <w:lang w:eastAsia="ru-RU"/>
        </w:rPr>
        <w:lastRenderedPageBreak/>
        <w:t xml:space="preserve">нотариальной: </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Для юридических лиц:</w:t>
      </w:r>
    </w:p>
    <w:p w:rsidR="009006FE" w:rsidRPr="005E7B9F"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7B9F">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5E7B9F">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2.7. Исчерпывающий перечень документов, необходимых в соответствии с </w:t>
      </w:r>
      <w:r w:rsidRPr="00D31703">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5E7B9F"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5E7B9F"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Pr="005E7B9F"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5E7B9F"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5E7B9F"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7B9F">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A64B28"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D31703">
        <w:rPr>
          <w:rFonts w:ascii="Times New Roman" w:eastAsia="Times New Roman" w:hAnsi="Times New Roman" w:cs="Times New Roman"/>
          <w:sz w:val="28"/>
          <w:szCs w:val="28"/>
          <w:lang w:eastAsia="ru-RU"/>
        </w:rPr>
        <w:lastRenderedPageBreak/>
        <w:t>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w:t>
      </w:r>
      <w:proofErr w:type="gramStart"/>
      <w:r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D31703"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7B9F">
        <w:rPr>
          <w:rFonts w:ascii="Times New Roman" w:eastAsiaTheme="minorEastAsia" w:hAnsi="Times New Roman" w:cs="Times New Roman"/>
          <w:sz w:val="28"/>
          <w:szCs w:val="28"/>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w:t>
      </w:r>
      <w:r w:rsidRPr="005E7B9F">
        <w:rPr>
          <w:rFonts w:ascii="Times New Roman" w:eastAsiaTheme="minorEastAsia" w:hAnsi="Times New Roman" w:cs="Times New Roman"/>
          <w:sz w:val="28"/>
          <w:szCs w:val="28"/>
          <w:lang w:eastAsia="ru-RU"/>
        </w:rPr>
        <w:lastRenderedPageBreak/>
        <w:t>для оказания услуги, подлежащих представлению заявителем:</w:t>
      </w:r>
    </w:p>
    <w:p w:rsidR="00185B8B"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w:t>
      </w:r>
      <w:r w:rsidR="00185B8B" w:rsidRPr="00D31703">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D31703">
          <w:rPr>
            <w:rFonts w:ascii="Times New Roman" w:eastAsiaTheme="minorEastAsia" w:hAnsi="Times New Roman" w:cs="Times New Roman"/>
            <w:sz w:val="28"/>
            <w:szCs w:val="28"/>
            <w:lang w:eastAsia="ru-RU"/>
          </w:rPr>
          <w:t>пунктом 2.6</w:t>
        </w:r>
      </w:hyperlink>
      <w:r w:rsidR="00185B8B" w:rsidRPr="00D31703">
        <w:rPr>
          <w:rFonts w:ascii="Times New Roman" w:eastAsiaTheme="minorEastAsia" w:hAnsi="Times New Roman" w:cs="Times New Roman"/>
          <w:sz w:val="28"/>
          <w:szCs w:val="28"/>
          <w:lang w:eastAsia="ru-RU"/>
        </w:rPr>
        <w:t xml:space="preserve"> </w:t>
      </w:r>
      <w:r w:rsidR="006C54FE" w:rsidRPr="00D31703">
        <w:rPr>
          <w:rFonts w:ascii="Times New Roman" w:eastAsiaTheme="minorEastAsia" w:hAnsi="Times New Roman" w:cs="Times New Roman"/>
          <w:sz w:val="28"/>
          <w:szCs w:val="28"/>
          <w:lang w:eastAsia="ru-RU"/>
        </w:rPr>
        <w:t xml:space="preserve">административного </w:t>
      </w:r>
      <w:r w:rsidR="00185B8B" w:rsidRPr="00D31703">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Pr>
          <w:rFonts w:ascii="Times New Roman" w:eastAsiaTheme="minorEastAsia" w:hAnsi="Times New Roman" w:cs="Times New Roman"/>
          <w:sz w:val="28"/>
          <w:szCs w:val="28"/>
          <w:lang w:eastAsia="ru-RU"/>
        </w:rPr>
        <w:t>.</w:t>
      </w:r>
    </w:p>
    <w:p w:rsidR="00694A18" w:rsidRPr="00D31703"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7B9F">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D3170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D31703">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7B9F">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w:t>
      </w:r>
      <w:proofErr w:type="gramEnd"/>
      <w:r w:rsidRPr="009D5B06">
        <w:rPr>
          <w:rFonts w:ascii="Times New Roman" w:hAnsi="Times New Roman" w:cs="Times New Roman"/>
          <w:sz w:val="28"/>
          <w:szCs w:val="28"/>
        </w:rPr>
        <w:t xml:space="preserve"> </w:t>
      </w:r>
      <w:proofErr w:type="gramStart"/>
      <w:r w:rsidRPr="009D5B06">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D5B06">
        <w:rPr>
          <w:rFonts w:ascii="Times New Roman" w:hAnsi="Times New Roman" w:cs="Times New Roman"/>
          <w:sz w:val="28"/>
          <w:szCs w:val="28"/>
        </w:rPr>
        <w:t xml:space="preserve"> сроки, установленные указанными решениями, не выполнены обязанности, </w:t>
      </w:r>
      <w:r w:rsidRPr="009D5B06">
        <w:rPr>
          <w:rFonts w:ascii="Times New Roman" w:hAnsi="Times New Roman" w:cs="Times New Roman"/>
          <w:sz w:val="28"/>
          <w:szCs w:val="28"/>
        </w:rPr>
        <w:lastRenderedPageBreak/>
        <w:t xml:space="preserve">предусмотренные </w:t>
      </w:r>
      <w:hyperlink r:id="rId10"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95A1A">
        <w:rPr>
          <w:rFonts w:ascii="Times New Roman" w:hAnsi="Times New Roman" w:cs="Times New Roman"/>
          <w:sz w:val="28"/>
          <w:szCs w:val="28"/>
        </w:rPr>
        <w:t>комплексном ра</w:t>
      </w:r>
      <w:r w:rsidRPr="009D5B06">
        <w:rPr>
          <w:rFonts w:ascii="Times New Roman" w:hAnsi="Times New Roman" w:cs="Times New Roman"/>
          <w:sz w:val="28"/>
          <w:szCs w:val="28"/>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D5B06">
        <w:rPr>
          <w:rFonts w:ascii="Times New Roman" w:hAnsi="Times New Roman" w:cs="Times New Roman"/>
          <w:sz w:val="28"/>
          <w:szCs w:val="28"/>
        </w:rPr>
        <w:t xml:space="preserve">комплексном </w:t>
      </w:r>
      <w:r w:rsidRPr="009D5B06">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F42503" w:rsidRPr="009D5B06">
        <w:rPr>
          <w:rFonts w:ascii="Times New Roman" w:hAnsi="Times New Roman" w:cs="Times New Roman"/>
          <w:sz w:val="28"/>
          <w:szCs w:val="28"/>
        </w:rPr>
        <w:t>развитии</w:t>
      </w:r>
      <w:r w:rsidRPr="009D5B06">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D5B06">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E405A">
        <w:rPr>
          <w:rFonts w:ascii="Times New Roman" w:hAnsi="Times New Roman" w:cs="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Pr="00BE405A">
        <w:rPr>
          <w:rFonts w:ascii="Times New Roman" w:hAnsi="Times New Roman" w:cs="Times New Roman"/>
          <w:sz w:val="28"/>
          <w:szCs w:val="28"/>
        </w:rPr>
        <w:t xml:space="preserve"> осуществления крестьянским (фермерским) хозяйством его деятельности;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w:t>
      </w:r>
      <w:r w:rsidRPr="00BE405A">
        <w:rPr>
          <w:rFonts w:ascii="Times New Roman" w:hAnsi="Times New Roman" w:cs="Times New Roman"/>
          <w:sz w:val="28"/>
          <w:szCs w:val="28"/>
        </w:rPr>
        <w:lastRenderedPageBreak/>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BE405A">
        <w:rPr>
          <w:rFonts w:ascii="Times New Roman" w:hAnsi="Times New Roman" w:cs="Times New Roman"/>
          <w:sz w:val="28"/>
          <w:szCs w:val="28"/>
        </w:rPr>
        <w:t>, более чем на десять процентов</w:t>
      </w:r>
      <w:r w:rsidR="009D5B06">
        <w:rPr>
          <w:rFonts w:ascii="Times New Roman" w:hAnsi="Times New Roman" w:cs="Times New Roman"/>
          <w:sz w:val="28"/>
          <w:szCs w:val="28"/>
        </w:rPr>
        <w:t>;</w:t>
      </w:r>
      <w:proofErr w:type="gramEnd"/>
    </w:p>
    <w:p w:rsidR="009D5B06" w:rsidRPr="009D5B06" w:rsidRDefault="009D5B06" w:rsidP="009D5B06">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w:t>
      </w:r>
      <w:r w:rsidRPr="009D5B06">
        <w:rPr>
          <w:rFonts w:ascii="Times New Roman" w:hAnsi="Times New Roman" w:cs="Times New Roman"/>
          <w:sz w:val="28"/>
          <w:szCs w:val="28"/>
        </w:rPr>
        <w:lastRenderedPageBreak/>
        <w:t xml:space="preserve">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E7B9F">
        <w:rPr>
          <w:rFonts w:ascii="Times New Roman" w:hAnsi="Times New Roman" w:cs="Times New Roman"/>
          <w:sz w:val="28"/>
          <w:szCs w:val="28"/>
        </w:rPr>
        <w:t xml:space="preserve">Решение об отказе в предоставлении муниципальной услуги </w:t>
      </w:r>
      <w:r w:rsidR="00BF5A0A" w:rsidRPr="005E7B9F">
        <w:rPr>
          <w:rFonts w:ascii="Times New Roman" w:hAnsi="Times New Roman" w:cs="Times New Roman"/>
          <w:sz w:val="28"/>
          <w:szCs w:val="28"/>
        </w:rPr>
        <w:t>должно быть обоснованным и содержать все основания отказа.</w:t>
      </w:r>
    </w:p>
    <w:p w:rsidR="000326C3" w:rsidRPr="005E7B9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7B9F">
        <w:rPr>
          <w:rFonts w:ascii="Times New Roman" w:eastAsiaTheme="minorEastAsia" w:hAnsi="Times New Roman" w:cs="Times New Roman"/>
          <w:sz w:val="28"/>
          <w:szCs w:val="28"/>
          <w:lang w:eastAsia="ru-RU"/>
        </w:rPr>
        <w:t xml:space="preserve">2.10.1. Заявление о </w:t>
      </w:r>
      <w:r w:rsidR="0005392B" w:rsidRPr="005E7B9F">
        <w:rPr>
          <w:rFonts w:ascii="Times New Roman" w:eastAsiaTheme="minorEastAsia" w:hAnsi="Times New Roman" w:cs="Times New Roman"/>
          <w:sz w:val="28"/>
          <w:szCs w:val="28"/>
          <w:lang w:eastAsia="ru-RU"/>
        </w:rPr>
        <w:t>предоставлении муниципальной услуги</w:t>
      </w:r>
      <w:r w:rsidRPr="005E7B9F">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5E7B9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7B9F">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5E7B9F"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7B9F">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7B9F">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D07DA3"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2.13. Срок регистрации заявления о предоставлении муниципальной услуги </w:t>
      </w:r>
      <w:r w:rsidRPr="00D07DA3">
        <w:rPr>
          <w:rFonts w:ascii="Times New Roman" w:hAnsi="Times New Roman" w:cs="Times New Roman"/>
          <w:sz w:val="28"/>
          <w:szCs w:val="28"/>
        </w:rPr>
        <w:t>составляет:</w:t>
      </w:r>
    </w:p>
    <w:p w:rsidR="00BF5A0A" w:rsidRPr="002A4AAF" w:rsidRDefault="00BF5A0A" w:rsidP="003B2D96">
      <w:pPr>
        <w:spacing w:after="0" w:line="240" w:lineRule="auto"/>
        <w:ind w:firstLine="709"/>
        <w:jc w:val="both"/>
        <w:rPr>
          <w:rFonts w:ascii="Times New Roman" w:hAnsi="Times New Roman" w:cs="Times New Roman"/>
          <w:sz w:val="28"/>
          <w:szCs w:val="28"/>
        </w:rPr>
      </w:pPr>
      <w:r w:rsidRPr="00D07DA3">
        <w:rPr>
          <w:rFonts w:ascii="Times New Roman" w:hAnsi="Times New Roman" w:cs="Times New Roman"/>
          <w:sz w:val="28"/>
          <w:szCs w:val="28"/>
        </w:rPr>
        <w:t>при обращении заявителя в ГБУ ЛО "МФЦ" - в течение 1 рабочего дня;</w:t>
      </w:r>
    </w:p>
    <w:p w:rsidR="003B2D96" w:rsidRPr="00D07DA3"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D07DA3">
        <w:rPr>
          <w:rFonts w:ascii="Times New Roman" w:eastAsia="Times New Roman" w:hAnsi="Times New Roman" w:cs="Times New Roman"/>
          <w:sz w:val="28"/>
          <w:szCs w:val="28"/>
          <w:lang w:eastAsia="ru-RU"/>
        </w:rPr>
        <w:t xml:space="preserve">в котором </w:t>
      </w:r>
      <w:proofErr w:type="gramStart"/>
      <w:r w:rsidRPr="00D07DA3">
        <w:rPr>
          <w:rFonts w:ascii="Times New Roman" w:eastAsia="Times New Roman" w:hAnsi="Times New Roman" w:cs="Times New Roman"/>
          <w:sz w:val="28"/>
          <w:szCs w:val="28"/>
          <w:lang w:eastAsia="ru-RU"/>
        </w:rPr>
        <w:t>размещен</w:t>
      </w:r>
      <w:proofErr w:type="gramEnd"/>
      <w:r w:rsidRPr="00D07DA3">
        <w:rPr>
          <w:rFonts w:ascii="Times New Roman" w:eastAsia="Times New Roman" w:hAnsi="Times New Roman" w:cs="Times New Roman"/>
          <w:sz w:val="28"/>
          <w:szCs w:val="28"/>
          <w:lang w:eastAsia="ru-RU"/>
        </w:rPr>
        <w:t xml:space="preserve"> МФЦ</w:t>
      </w:r>
      <w:r w:rsidRPr="00D07DA3">
        <w:rPr>
          <w:rFonts w:ascii="Times New Roman" w:eastAsia="Times New Roman" w:hAnsi="Times New Roman" w:cs="Times New Roman"/>
          <w:strike/>
          <w:sz w:val="28"/>
          <w:szCs w:val="28"/>
          <w:lang w:eastAsia="ru-RU"/>
        </w:rPr>
        <w:t>,</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lastRenderedPageBreak/>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07DA3">
        <w:rPr>
          <w:rFonts w:ascii="Times New Roman" w:eastAsiaTheme="minorEastAsia" w:hAnsi="Times New Roman" w:cs="Times New Roman"/>
          <w:sz w:val="28"/>
          <w:szCs w:val="28"/>
          <w:lang w:eastAsia="ru-RU"/>
        </w:rPr>
        <w:t xml:space="preserve">2.17.1. </w:t>
      </w:r>
      <w:r w:rsidR="00B44B32" w:rsidRPr="00D07DA3">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A47058"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D07DA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DA3">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07DA3">
        <w:rPr>
          <w:rFonts w:ascii="Times New Roman" w:eastAsia="Times New Roman" w:hAnsi="Times New Roman" w:cs="Times New Roman"/>
          <w:sz w:val="28"/>
          <w:szCs w:val="28"/>
          <w:lang w:eastAsia="ru-RU"/>
        </w:rPr>
        <w:t>и(</w:t>
      </w:r>
      <w:proofErr w:type="gramEnd"/>
      <w:r w:rsidRPr="00D07DA3">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D07DA3">
        <w:rPr>
          <w:rFonts w:ascii="Times New Roman" w:eastAsia="Times New Roman" w:hAnsi="Times New Roman" w:cs="Times New Roman"/>
          <w:sz w:val="28"/>
          <w:szCs w:val="28"/>
          <w:lang w:eastAsia="ru-RU"/>
        </w:rPr>
        <w:t xml:space="preserve">рабочего </w:t>
      </w:r>
      <w:r w:rsidRPr="00D07DA3">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DA3">
        <w:rPr>
          <w:rFonts w:ascii="Times New Roman" w:eastAsia="Times New Roman" w:hAnsi="Times New Roman" w:cs="Times New Roman"/>
          <w:sz w:val="28"/>
          <w:szCs w:val="28"/>
          <w:lang w:eastAsia="ru-RU"/>
        </w:rPr>
        <w:t xml:space="preserve">3.1.2.2.1. </w:t>
      </w:r>
      <w:proofErr w:type="gramStart"/>
      <w:r w:rsidRPr="00D07DA3">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D07DA3"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07DA3">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3B2D9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07DA3">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4D120B" w:rsidRPr="00D31703"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bookmarkStart w:id="11" w:name="Par411"/>
      <w:bookmarkEnd w:id="11"/>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DA3">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A47058" w:rsidRPr="00D07DA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95528A" w:rsidRPr="00D07DA3">
        <w:rPr>
          <w:rFonts w:ascii="Times New Roman" w:eastAsiaTheme="minorEastAsia" w:hAnsi="Times New Roman" w:cs="Times New Roman"/>
          <w:sz w:val="28"/>
          <w:szCs w:val="28"/>
          <w:lang w:eastAsia="ru-RU"/>
        </w:rPr>
        <w:t>п. 2.</w:t>
      </w:r>
      <w:r w:rsidR="00116814" w:rsidRPr="00D07DA3">
        <w:rPr>
          <w:rFonts w:ascii="Times New Roman" w:eastAsiaTheme="minorEastAsia" w:hAnsi="Times New Roman" w:cs="Times New Roman"/>
          <w:sz w:val="28"/>
          <w:szCs w:val="28"/>
          <w:lang w:eastAsia="ru-RU"/>
        </w:rPr>
        <w:t>10</w:t>
      </w:r>
      <w:r w:rsidR="0095528A" w:rsidRPr="00D07DA3">
        <w:rPr>
          <w:rFonts w:ascii="Times New Roman" w:eastAsiaTheme="minorEastAsia" w:hAnsi="Times New Roman" w:cs="Times New Roman"/>
          <w:sz w:val="28"/>
          <w:szCs w:val="28"/>
          <w:lang w:eastAsia="ru-RU"/>
        </w:rPr>
        <w:t xml:space="preserve"> и п. 2.10</w:t>
      </w:r>
      <w:r w:rsidR="00116814" w:rsidRPr="00D07DA3">
        <w:rPr>
          <w:rFonts w:ascii="Times New Roman" w:eastAsiaTheme="minorEastAsia" w:hAnsi="Times New Roman" w:cs="Times New Roman"/>
          <w:sz w:val="28"/>
          <w:szCs w:val="28"/>
          <w:lang w:eastAsia="ru-RU"/>
        </w:rPr>
        <w:t>.1</w:t>
      </w:r>
      <w:r w:rsidR="0095528A" w:rsidRPr="00D07DA3">
        <w:rPr>
          <w:rFonts w:ascii="Times New Roman" w:eastAsiaTheme="minorEastAsia" w:hAnsi="Times New Roman" w:cs="Times New Roman"/>
          <w:sz w:val="28"/>
          <w:szCs w:val="28"/>
          <w:lang w:eastAsia="ru-RU"/>
        </w:rPr>
        <w:t xml:space="preserve"> </w:t>
      </w:r>
      <w:r w:rsidR="006C54FE" w:rsidRPr="00D07DA3">
        <w:rPr>
          <w:rFonts w:ascii="Times New Roman" w:eastAsiaTheme="minorEastAsia" w:hAnsi="Times New Roman" w:cs="Times New Roman"/>
          <w:sz w:val="28"/>
          <w:szCs w:val="28"/>
          <w:lang w:eastAsia="ru-RU"/>
        </w:rPr>
        <w:t xml:space="preserve">административного </w:t>
      </w:r>
      <w:r w:rsidR="0095528A" w:rsidRPr="00D07DA3">
        <w:rPr>
          <w:rFonts w:ascii="Times New Roman" w:eastAsiaTheme="minorEastAsia" w:hAnsi="Times New Roman" w:cs="Times New Roman"/>
          <w:sz w:val="28"/>
          <w:szCs w:val="28"/>
          <w:lang w:eastAsia="ru-RU"/>
        </w:rPr>
        <w:t>регламента</w:t>
      </w:r>
      <w:r w:rsidR="00A47058" w:rsidRPr="00D07DA3">
        <w:rPr>
          <w:rFonts w:ascii="Times New Roman" w:eastAsiaTheme="minorEastAsia" w:hAnsi="Times New Roman" w:cs="Times New Roman"/>
          <w:sz w:val="28"/>
          <w:szCs w:val="28"/>
          <w:lang w:eastAsia="ru-RU"/>
        </w:rPr>
        <w:t xml:space="preserve">; </w:t>
      </w:r>
    </w:p>
    <w:p w:rsidR="00A47058" w:rsidRPr="00D317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07DA3">
        <w:rPr>
          <w:rFonts w:ascii="Times New Roman" w:eastAsiaTheme="minorEastAsia" w:hAnsi="Times New Roman" w:cs="Times New Roman"/>
          <w:sz w:val="28"/>
          <w:szCs w:val="28"/>
          <w:u w:val="single"/>
          <w:lang w:eastAsia="ru-RU"/>
        </w:rPr>
        <w:t>2 действие:</w:t>
      </w:r>
      <w:r w:rsidRPr="00D07DA3">
        <w:rPr>
          <w:rFonts w:ascii="Times New Roman" w:eastAsiaTheme="minorEastAsia" w:hAnsi="Times New Roman" w:cs="Times New Roman"/>
          <w:sz w:val="28"/>
          <w:szCs w:val="28"/>
          <w:lang w:eastAsia="ru-RU"/>
        </w:rPr>
        <w:t xml:space="preserve"> </w:t>
      </w:r>
      <w:r w:rsidR="003B2D96" w:rsidRPr="00D07DA3">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D07DA3">
        <w:rPr>
          <w:rFonts w:ascii="Times New Roman" w:eastAsiaTheme="minorEastAsia" w:hAnsi="Times New Roman" w:cs="Times New Roman"/>
          <w:sz w:val="28"/>
          <w:szCs w:val="28"/>
          <w:lang w:eastAsia="ru-RU"/>
        </w:rPr>
        <w:t>5</w:t>
      </w:r>
      <w:r w:rsidR="00B44B32" w:rsidRPr="00D07DA3">
        <w:rPr>
          <w:rFonts w:ascii="Times New Roman" w:eastAsiaTheme="minorEastAsia" w:hAnsi="Times New Roman" w:cs="Times New Roman"/>
          <w:sz w:val="28"/>
          <w:szCs w:val="28"/>
          <w:lang w:eastAsia="ru-RU"/>
        </w:rPr>
        <w:t xml:space="preserve"> рабочих</w:t>
      </w:r>
      <w:r w:rsidR="00A47058" w:rsidRPr="00D07DA3">
        <w:rPr>
          <w:rFonts w:ascii="Times New Roman" w:eastAsiaTheme="minorEastAsia" w:hAnsi="Times New Roman" w:cs="Times New Roman"/>
          <w:sz w:val="28"/>
          <w:szCs w:val="28"/>
          <w:lang w:eastAsia="ru-RU"/>
        </w:rPr>
        <w:t xml:space="preserve"> дней </w:t>
      </w:r>
      <w:proofErr w:type="gramStart"/>
      <w:r w:rsidR="00A47058" w:rsidRPr="00D07DA3">
        <w:rPr>
          <w:rFonts w:ascii="Times New Roman" w:eastAsiaTheme="minorEastAsia" w:hAnsi="Times New Roman" w:cs="Times New Roman"/>
          <w:sz w:val="28"/>
          <w:szCs w:val="28"/>
          <w:lang w:eastAsia="ru-RU"/>
        </w:rPr>
        <w:t>с даты окончания</w:t>
      </w:r>
      <w:proofErr w:type="gramEnd"/>
      <w:r w:rsidR="00A47058" w:rsidRPr="00D07DA3">
        <w:rPr>
          <w:rFonts w:ascii="Times New Roman" w:eastAsiaTheme="minorEastAsia" w:hAnsi="Times New Roman" w:cs="Times New Roman"/>
          <w:sz w:val="28"/>
          <w:szCs w:val="28"/>
          <w:lang w:eastAsia="ru-RU"/>
        </w:rPr>
        <w:t xml:space="preserve"> первой административной процедуры;</w:t>
      </w:r>
    </w:p>
    <w:p w:rsidR="00A47058" w:rsidRPr="00D317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3 действие:</w:t>
      </w:r>
      <w:r w:rsidR="00A47058" w:rsidRPr="00D31703">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D31703">
        <w:rPr>
          <w:rFonts w:ascii="Times New Roman" w:eastAsiaTheme="minorEastAsia" w:hAnsi="Times New Roman" w:cs="Times New Roman"/>
          <w:sz w:val="28"/>
          <w:szCs w:val="28"/>
          <w:lang w:eastAsia="ru-RU"/>
        </w:rPr>
        <w:t xml:space="preserve">о предоставлении муниципальной услуги </w:t>
      </w:r>
      <w:r w:rsidR="00A47058" w:rsidRPr="00D31703">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D07DA3">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D07DA3" w:rsidRDefault="004962A3" w:rsidP="00A14B6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D07DA3">
        <w:rPr>
          <w:rFonts w:ascii="Times New Roman" w:eastAsia="Calibri" w:hAnsi="Times New Roman" w:cs="Times New Roman"/>
          <w:sz w:val="28"/>
          <w:szCs w:val="28"/>
          <w:lang w:eastAsia="ru-RU"/>
        </w:rPr>
        <w:t xml:space="preserve">проект </w:t>
      </w:r>
      <w:r w:rsidR="004D120B" w:rsidRPr="00D07DA3">
        <w:rPr>
          <w:rFonts w:ascii="Times New Roman" w:eastAsia="Calibri" w:hAnsi="Times New Roman" w:cs="Times New Roman"/>
          <w:sz w:val="28"/>
          <w:szCs w:val="28"/>
          <w:lang w:eastAsia="ru-RU"/>
        </w:rPr>
        <w:t xml:space="preserve">договора </w:t>
      </w:r>
      <w:r w:rsidR="00A14B6F" w:rsidRPr="00D07DA3">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D07DA3">
        <w:rPr>
          <w:rFonts w:ascii="Times New Roman" w:eastAsia="Calibri" w:hAnsi="Times New Roman" w:cs="Times New Roman"/>
          <w:sz w:val="28"/>
          <w:szCs w:val="28"/>
          <w:lang w:eastAsia="ru-RU"/>
        </w:rPr>
        <w:t>;</w:t>
      </w:r>
    </w:p>
    <w:p w:rsidR="004962A3" w:rsidRPr="00D31703" w:rsidRDefault="004962A3" w:rsidP="00200944">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3B2D96">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7DA3">
        <w:rPr>
          <w:rFonts w:ascii="Times New Roman" w:eastAsia="Times New Roman" w:hAnsi="Times New Roman" w:cs="Times New Roman"/>
          <w:sz w:val="28"/>
          <w:szCs w:val="28"/>
          <w:lang w:eastAsia="ru-RU"/>
        </w:rPr>
        <w:t></w:t>
      </w:r>
      <w:r w:rsidRPr="00D07DA3">
        <w:rPr>
          <w:rFonts w:ascii="Times New Roman" w:eastAsia="Times New Roman" w:hAnsi="Times New Roman" w:cs="Times New Roman"/>
          <w:sz w:val="28"/>
          <w:szCs w:val="28"/>
          <w:lang w:eastAsia="ru-RU"/>
        </w:rPr>
        <w:tab/>
        <w:t xml:space="preserve">подписание </w:t>
      </w:r>
      <w:r w:rsidR="00A14B6F" w:rsidRPr="00D07DA3">
        <w:rPr>
          <w:rFonts w:ascii="Times New Roman" w:eastAsia="Times New Roman" w:hAnsi="Times New Roman" w:cs="Times New Roman"/>
          <w:sz w:val="28"/>
          <w:szCs w:val="28"/>
          <w:lang w:eastAsia="ru-RU"/>
        </w:rPr>
        <w:t>договора купли-продажи/аренды/безвозмездного пользования земельным участком</w:t>
      </w:r>
      <w:r w:rsidRPr="00D07DA3">
        <w:rPr>
          <w:rFonts w:ascii="Times New Roman" w:eastAsia="Times New Roman" w:hAnsi="Times New Roman" w:cs="Times New Roman"/>
          <w:sz w:val="28"/>
          <w:szCs w:val="28"/>
          <w:lang w:eastAsia="ru-RU"/>
        </w:rPr>
        <w:t>;</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w:t>
      </w:r>
      <w:r w:rsidR="00C9497F" w:rsidRPr="00D31703">
        <w:rPr>
          <w:rFonts w:ascii="Times New Roman" w:eastAsia="Times New Roman" w:hAnsi="Times New Roman" w:cs="Times New Roman"/>
          <w:sz w:val="28"/>
          <w:szCs w:val="28"/>
          <w:lang w:eastAsia="ru-RU"/>
        </w:rPr>
        <w:t xml:space="preserve"> (приложение </w:t>
      </w:r>
      <w:r w:rsidR="003B2D96">
        <w:rPr>
          <w:rFonts w:ascii="Times New Roman" w:eastAsia="Times New Roman" w:hAnsi="Times New Roman" w:cs="Times New Roman"/>
          <w:sz w:val="28"/>
          <w:szCs w:val="28"/>
          <w:lang w:eastAsia="ru-RU"/>
        </w:rPr>
        <w:t>2</w:t>
      </w:r>
      <w:r w:rsidR="00C9497F" w:rsidRPr="00D31703">
        <w:rPr>
          <w:rFonts w:ascii="Times New Roman" w:eastAsia="Times New Roman" w:hAnsi="Times New Roman" w:cs="Times New Roman"/>
          <w:sz w:val="28"/>
          <w:szCs w:val="28"/>
          <w:lang w:eastAsia="ru-RU"/>
        </w:rPr>
        <w:t xml:space="preserve"> к </w:t>
      </w:r>
      <w:r w:rsidR="00F348E8" w:rsidRPr="00D31703">
        <w:rPr>
          <w:rFonts w:ascii="Times New Roman" w:eastAsia="Times New Roman" w:hAnsi="Times New Roman" w:cs="Times New Roman"/>
          <w:sz w:val="28"/>
          <w:szCs w:val="28"/>
          <w:lang w:eastAsia="ru-RU"/>
        </w:rPr>
        <w:t xml:space="preserve">административному </w:t>
      </w:r>
      <w:r w:rsidR="00C9497F" w:rsidRPr="00D31703">
        <w:rPr>
          <w:rFonts w:ascii="Times New Roman" w:eastAsia="Times New Roman" w:hAnsi="Times New Roman" w:cs="Times New Roman"/>
          <w:sz w:val="28"/>
          <w:szCs w:val="28"/>
          <w:lang w:eastAsia="ru-RU"/>
        </w:rPr>
        <w:t>регламенту)</w:t>
      </w:r>
      <w:r w:rsidRPr="00D31703">
        <w:rPr>
          <w:rFonts w:ascii="Times New Roman" w:eastAsia="Times New Roman" w:hAnsi="Times New Roman" w:cs="Times New Roman"/>
          <w:sz w:val="28"/>
          <w:szCs w:val="28"/>
          <w:lang w:eastAsia="ru-RU"/>
        </w:rPr>
        <w:t>;</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t xml:space="preserve">подписание </w:t>
      </w:r>
      <w:r w:rsidR="003B2D96">
        <w:rPr>
          <w:rFonts w:ascii="Times New Roman" w:eastAsia="Times New Roman" w:hAnsi="Times New Roman" w:cs="Times New Roman"/>
          <w:sz w:val="28"/>
          <w:szCs w:val="28"/>
          <w:lang w:eastAsia="ru-RU"/>
        </w:rPr>
        <w:t>решения</w:t>
      </w:r>
      <w:r w:rsidRPr="00D31703">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D31703">
        <w:rPr>
          <w:rFonts w:ascii="Times New Roman" w:eastAsia="Times New Roman" w:hAnsi="Times New Roman" w:cs="Times New Roman"/>
          <w:sz w:val="28"/>
          <w:szCs w:val="28"/>
          <w:lang w:eastAsia="ru-RU"/>
        </w:rPr>
        <w:t xml:space="preserve"> (приложение </w:t>
      </w:r>
      <w:r w:rsidR="003B2D96">
        <w:rPr>
          <w:rFonts w:ascii="Times New Roman" w:eastAsia="Times New Roman" w:hAnsi="Times New Roman" w:cs="Times New Roman"/>
          <w:sz w:val="28"/>
          <w:szCs w:val="28"/>
          <w:lang w:eastAsia="ru-RU"/>
        </w:rPr>
        <w:t>3</w:t>
      </w:r>
      <w:r w:rsidR="00C9497F" w:rsidRPr="00D31703">
        <w:rPr>
          <w:rFonts w:ascii="Times New Roman" w:eastAsia="Times New Roman" w:hAnsi="Times New Roman" w:cs="Times New Roman"/>
          <w:sz w:val="28"/>
          <w:szCs w:val="28"/>
          <w:lang w:eastAsia="ru-RU"/>
        </w:rPr>
        <w:t xml:space="preserve"> к </w:t>
      </w:r>
      <w:r w:rsidR="00F348E8" w:rsidRPr="00D31703">
        <w:rPr>
          <w:rFonts w:ascii="Times New Roman" w:eastAsia="Times New Roman" w:hAnsi="Times New Roman" w:cs="Times New Roman"/>
          <w:sz w:val="28"/>
          <w:szCs w:val="28"/>
          <w:lang w:eastAsia="ru-RU"/>
        </w:rPr>
        <w:t xml:space="preserve">административному </w:t>
      </w:r>
      <w:r w:rsidR="00C9497F" w:rsidRPr="00D31703">
        <w:rPr>
          <w:rFonts w:ascii="Times New Roman" w:eastAsia="Times New Roman" w:hAnsi="Times New Roman" w:cs="Times New Roman"/>
          <w:sz w:val="28"/>
          <w:szCs w:val="28"/>
          <w:lang w:eastAsia="ru-RU"/>
        </w:rPr>
        <w:t>регламенту)</w:t>
      </w:r>
      <w:r w:rsidRPr="00D31703">
        <w:rPr>
          <w:rFonts w:ascii="Times New Roman" w:eastAsia="Times New Roman" w:hAnsi="Times New Roman" w:cs="Times New Roman"/>
          <w:sz w:val="28"/>
          <w:szCs w:val="28"/>
          <w:lang w:eastAsia="ru-RU"/>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D07DA3">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D07DA3">
        <w:rPr>
          <w:rFonts w:ascii="Times New Roman" w:eastAsia="Times New Roman" w:hAnsi="Times New Roman" w:cs="Times New Roman"/>
          <w:sz w:val="28"/>
          <w:szCs w:val="28"/>
          <w:lang w:eastAsia="ru-RU"/>
        </w:rPr>
        <w:t xml:space="preserve"> рабочего</w:t>
      </w:r>
      <w:r w:rsidR="003B2D96" w:rsidRPr="00D07DA3">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3B2D96">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D31703"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D07DA3">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D07DA3">
        <w:rPr>
          <w:rFonts w:ascii="Times New Roman" w:eastAsia="Times New Roman" w:hAnsi="Times New Roman" w:cs="Times New Roman"/>
          <w:sz w:val="28"/>
          <w:szCs w:val="28"/>
          <w:lang w:eastAsia="ru-RU"/>
        </w:rPr>
        <w:t>направление ре</w:t>
      </w:r>
      <w:r w:rsidRPr="00D31703">
        <w:rPr>
          <w:rFonts w:ascii="Times New Roman" w:eastAsia="Times New Roman" w:hAnsi="Times New Roman" w:cs="Times New Roman"/>
          <w:sz w:val="28"/>
          <w:szCs w:val="28"/>
          <w:lang w:eastAsia="ru-RU"/>
        </w:rPr>
        <w:t>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B832BD">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07DA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D07DA3">
        <w:rPr>
          <w:rFonts w:ascii="Times New Roman" w:eastAsia="Times New Roman" w:hAnsi="Times New Roman" w:cs="Times New Roman"/>
          <w:sz w:val="28"/>
          <w:szCs w:val="28"/>
          <w:lang w:eastAsia="ru-RU"/>
        </w:rPr>
        <w:t>в электронной форме заявление на оказание муниципальной услуги;</w:t>
      </w:r>
    </w:p>
    <w:p w:rsidR="003B2D96" w:rsidRPr="00D07DA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DA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DA3">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07DA3">
        <w:rPr>
          <w:rFonts w:ascii="Times New Roman" w:eastAsia="Times New Roman" w:hAnsi="Times New Roman" w:cs="Times New Roman"/>
          <w:sz w:val="28"/>
          <w:szCs w:val="28"/>
          <w:lang w:eastAsia="ru-RU"/>
        </w:rPr>
        <w:t>и(</w:t>
      </w:r>
      <w:proofErr w:type="gramEnd"/>
      <w:r w:rsidRPr="00D07DA3">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DA3">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ответственными специалистами ОМСУ </w:t>
      </w:r>
      <w:r w:rsidRPr="00D31703">
        <w:rPr>
          <w:rFonts w:ascii="Times New Roman" w:hAnsi="Times New Roman" w:cs="Times New Roman"/>
          <w:sz w:val="28"/>
          <w:szCs w:val="28"/>
        </w:rPr>
        <w:lastRenderedPageBreak/>
        <w:t>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ОМСУ несет персональную ответственность за обеспечение </w:t>
      </w:r>
      <w:r w:rsidRPr="00D31703">
        <w:rPr>
          <w:rFonts w:ascii="Times New Roman" w:hAnsi="Times New Roman" w:cs="Times New Roman"/>
          <w:sz w:val="28"/>
          <w:szCs w:val="28"/>
        </w:rPr>
        <w:lastRenderedPageBreak/>
        <w:t>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D31703">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31703">
        <w:rPr>
          <w:rFonts w:ascii="Times New Roman" w:eastAsia="Times New Roman" w:hAnsi="Times New Roman" w:cs="Times New Roman"/>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D31703">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D31703">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и вручает ее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4"/>
          <w:footerReference w:type="default" r:id="rId25"/>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9"/>
        <w:gridCol w:w="5079"/>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211" w:type="dxa"/>
          </w:tcPr>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1.1) </w:t>
            </w:r>
            <w:proofErr w:type="gramEnd"/>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6)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7)</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8)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9)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10) </w:t>
            </w:r>
            <w:proofErr w:type="gramEnd"/>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11) </w:t>
            </w:r>
            <w:proofErr w:type="gramEnd"/>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бесплатно» (</w:t>
            </w:r>
            <w:hyperlink r:id="rId26"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4)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lastRenderedPageBreak/>
              <w:t xml:space="preserve">Подпункт 5)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6)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7)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8)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9)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10) </w:t>
            </w:r>
            <w:proofErr w:type="gramEnd"/>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11)</w:t>
            </w:r>
            <w:proofErr w:type="gramEnd"/>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211" w:type="dxa"/>
          </w:tcPr>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3.2)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3.3)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4)</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5)</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7)</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8)</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9)</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10)</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11)</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12)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13)</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14)</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15)</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16)</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17)</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18)</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19)</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20)</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21)</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22)</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23)</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23.1)</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23.2)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24)</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25)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26)</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27)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28)</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29)</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29.1)</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lastRenderedPageBreak/>
              <w:t>Подпункт 30)</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31)</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32)</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34)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35)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36)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37)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38)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39)</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40) </w:t>
            </w:r>
            <w:proofErr w:type="gramEnd"/>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41) </w:t>
            </w:r>
            <w:proofErr w:type="gramEnd"/>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4)</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5)</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6)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7)</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8)</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9)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10)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11)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12)</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13)</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14)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15)</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16)</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17)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18)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19)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20)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 xml:space="preserve">Подпункт 21) </w:t>
            </w:r>
            <w:proofErr w:type="gramEnd"/>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175534">
              <w:rPr>
                <w:rFonts w:ascii="Times New Roman" w:hAnsi="Times New Roman" w:cs="Times New Roman"/>
                <w:color w:val="000000" w:themeColor="text1"/>
                <w:sz w:val="28"/>
                <w:szCs w:val="28"/>
              </w:rPr>
              <w:t>Подпункт 22)</w:t>
            </w:r>
            <w:proofErr w:type="gramEnd"/>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Pr="00D31703">
        <w:rPr>
          <w:rFonts w:ascii="ArialMT" w:eastAsiaTheme="minorEastAsia" w:hAnsi="ArialMT" w:cs="ArialMT"/>
          <w:sz w:val="26"/>
          <w:szCs w:val="26"/>
          <w:lang w:eastAsia="ru-RU"/>
        </w:rPr>
        <w:lastRenderedPageBreak/>
        <w:t>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BE5CDE">
        <w:rPr>
          <w:rFonts w:ascii="Times New Roman" w:eastAsiaTheme="minorEastAsia" w:hAnsi="Times New Roman" w:cs="Times New Roman"/>
          <w:sz w:val="24"/>
          <w:szCs w:val="24"/>
          <w:u w:val="single"/>
          <w:lang w:eastAsia="ru-RU"/>
        </w:rPr>
        <w:t>Приложение к заявлению:</w:t>
      </w:r>
      <w:r w:rsidR="004C5FF3" w:rsidRPr="00BE5CDE">
        <w:rPr>
          <w:rFonts w:ascii="Times New Roman" w:eastAsiaTheme="minorEastAsia" w:hAnsi="Times New Roman" w:cs="Times New Roman"/>
          <w:sz w:val="24"/>
          <w:szCs w:val="24"/>
          <w:lang w:eastAsia="ru-RU"/>
        </w:rPr>
        <w:t xml:space="preserve"> </w:t>
      </w:r>
      <w:r w:rsidR="009540A8" w:rsidRPr="00BE5CDE">
        <w:rPr>
          <w:rFonts w:ascii="Times New Roman" w:eastAsiaTheme="minorEastAsia" w:hAnsi="Times New Roman" w:cs="Times New Roman"/>
          <w:sz w:val="24"/>
          <w:szCs w:val="24"/>
          <w:lang w:eastAsia="ru-RU"/>
        </w:rPr>
        <w:t>(документы</w:t>
      </w:r>
      <w:r w:rsidR="009540A8" w:rsidRPr="009540A8">
        <w:rPr>
          <w:rFonts w:ascii="Times New Roman" w:eastAsiaTheme="minorEastAsia" w:hAnsi="Times New Roman" w:cs="Times New Roman"/>
          <w:sz w:val="24"/>
          <w:szCs w:val="24"/>
          <w:lang w:eastAsia="ru-RU"/>
        </w:rPr>
        <w:t xml:space="preserve">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выдать на руки в МФЦ</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 xml:space="preserve">направить в электронной форме в личный кабинет </w:t>
            </w:r>
            <w:bookmarkStart w:id="17" w:name="_GoBack"/>
            <w:bookmarkEnd w:id="17"/>
            <w:r w:rsidRPr="00D31703">
              <w:rPr>
                <w:rFonts w:ascii="Times New Roman" w:eastAsia="Times New Roman" w:hAnsi="Times New Roman" w:cs="Times New Roman"/>
                <w:sz w:val="24"/>
                <w:szCs w:val="24"/>
                <w:lang w:eastAsia="ru-RU"/>
              </w:rPr>
              <w:t>на ПГУ ЛО/ЕПГУ</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Pr="00D31703"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07DA3" w:rsidRDefault="00D07DA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lastRenderedPageBreak/>
        <w:t>Согласие на обработку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Я, _______________________________________________________________________,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в  соответствии  с </w:t>
      </w:r>
      <w:hyperlink r:id="rId27" w:history="1">
        <w:r w:rsidRPr="00D31703">
          <w:rPr>
            <w:rFonts w:ascii="Courier New" w:eastAsia="Times New Roman" w:hAnsi="Courier New" w:cs="Courier New"/>
            <w:sz w:val="20"/>
            <w:szCs w:val="20"/>
            <w:lang w:eastAsia="ru-RU"/>
          </w:rPr>
          <w:t>п. 4 ст. 9</w:t>
        </w:r>
      </w:hyperlink>
      <w:r w:rsidRPr="00D31703">
        <w:rPr>
          <w:rFonts w:ascii="Courier New" w:eastAsia="Times New Roman" w:hAnsi="Courier New" w:cs="Courier New"/>
          <w:sz w:val="20"/>
          <w:szCs w:val="20"/>
          <w:lang w:eastAsia="ru-RU"/>
        </w:rPr>
        <w:t xml:space="preserve"> Федерального закона  от  27.07.2006  № 152-ФЗ</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«О персональных данных», зарегистрирова</w:t>
      </w:r>
      <w:proofErr w:type="gramStart"/>
      <w:r w:rsidRPr="00D31703">
        <w:rPr>
          <w:rFonts w:ascii="Courier New" w:eastAsia="Times New Roman" w:hAnsi="Courier New" w:cs="Courier New"/>
          <w:sz w:val="20"/>
          <w:szCs w:val="20"/>
          <w:lang w:eastAsia="ru-RU"/>
        </w:rPr>
        <w:t>н(</w:t>
      </w:r>
      <w:proofErr w:type="gramEnd"/>
      <w:r w:rsidRPr="00D31703">
        <w:rPr>
          <w:rFonts w:ascii="Courier New" w:eastAsia="Times New Roman" w:hAnsi="Courier New" w:cs="Courier New"/>
          <w:sz w:val="20"/>
          <w:szCs w:val="20"/>
          <w:lang w:eastAsia="ru-RU"/>
        </w:rPr>
        <w:t>а) по адресу: 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(наименование документа, №, сведения о дате</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w:t>
      </w:r>
      <w:proofErr w:type="gramStart"/>
      <w:r w:rsidRPr="00D31703">
        <w:rPr>
          <w:rFonts w:ascii="Courier New" w:eastAsia="Times New Roman" w:hAnsi="Courier New" w:cs="Courier New"/>
          <w:sz w:val="20"/>
          <w:szCs w:val="20"/>
          <w:lang w:eastAsia="ru-RU"/>
        </w:rPr>
        <w:t>органе</w:t>
      </w:r>
      <w:proofErr w:type="gramEnd"/>
      <w:r w:rsidRPr="00D31703">
        <w:rPr>
          <w:rFonts w:ascii="Courier New" w:eastAsia="Times New Roman" w:hAnsi="Courier New" w:cs="Courier New"/>
          <w:sz w:val="20"/>
          <w:szCs w:val="20"/>
          <w:lang w:eastAsia="ru-RU"/>
        </w:rPr>
        <w:t>)</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(Вариант: ________________________________________________________________,</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зарегистрирован</w:t>
      </w:r>
      <w:proofErr w:type="gramEnd"/>
      <w:r w:rsidRPr="00D31703">
        <w:rPr>
          <w:rFonts w:ascii="Courier New" w:eastAsia="Times New Roman" w:hAnsi="Courier New" w:cs="Courier New"/>
          <w:sz w:val="20"/>
          <w:szCs w:val="20"/>
          <w:lang w:eastAsia="ru-RU"/>
        </w:rPr>
        <w:t xml:space="preserve"> ______ по адресу: 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(наименование документа, №, сведения о дате</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w:t>
      </w:r>
      <w:proofErr w:type="gramStart"/>
      <w:r w:rsidRPr="00D31703">
        <w:rPr>
          <w:rFonts w:ascii="Courier New" w:eastAsia="Times New Roman" w:hAnsi="Courier New" w:cs="Courier New"/>
          <w:sz w:val="20"/>
          <w:szCs w:val="20"/>
          <w:lang w:eastAsia="ru-RU"/>
        </w:rPr>
        <w:t>органе</w:t>
      </w:r>
      <w:proofErr w:type="gramEnd"/>
      <w:r w:rsidRPr="00D31703">
        <w:rPr>
          <w:rFonts w:ascii="Courier New" w:eastAsia="Times New Roman" w:hAnsi="Courier New" w:cs="Courier New"/>
          <w:sz w:val="20"/>
          <w:szCs w:val="20"/>
          <w:lang w:eastAsia="ru-RU"/>
        </w:rPr>
        <w:t>)</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подтверждающего полномочия представителя))</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 целях 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цель обработки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даю согласие 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находящемуся по адресу: 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 обработку моих персональных данных, а именно: 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субъекта   персональных   данных),  то   есть   на   совершение   действий,</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предусмотренных</w:t>
      </w:r>
      <w:proofErr w:type="gramEnd"/>
      <w:r w:rsidRPr="00D31703">
        <w:rPr>
          <w:rFonts w:ascii="Courier New" w:eastAsia="Times New Roman" w:hAnsi="Courier New" w:cs="Courier New"/>
          <w:sz w:val="20"/>
          <w:szCs w:val="20"/>
          <w:lang w:eastAsia="ru-RU"/>
        </w:rPr>
        <w:t xml:space="preserve">  </w:t>
      </w:r>
      <w:hyperlink r:id="rId28" w:history="1">
        <w:r w:rsidRPr="00D31703">
          <w:rPr>
            <w:rFonts w:ascii="Courier New" w:eastAsia="Times New Roman" w:hAnsi="Courier New" w:cs="Courier New"/>
            <w:sz w:val="20"/>
            <w:szCs w:val="20"/>
            <w:lang w:eastAsia="ru-RU"/>
          </w:rPr>
          <w:t>п.  3  ст. 3</w:t>
        </w:r>
      </w:hyperlink>
      <w:r w:rsidRPr="00D31703">
        <w:rPr>
          <w:rFonts w:ascii="Courier New" w:eastAsia="Times New Roman" w:hAnsi="Courier New" w:cs="Courier New"/>
          <w:sz w:val="20"/>
          <w:szCs w:val="20"/>
          <w:lang w:eastAsia="ru-RU"/>
        </w:rPr>
        <w:t xml:space="preserve"> Федерального закона от 27.07.2006 № 152-ФЗ «О</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31703">
        <w:rPr>
          <w:rFonts w:ascii="Courier New" w:eastAsia="Times New Roman" w:hAnsi="Courier New" w:cs="Courier New"/>
          <w:sz w:val="20"/>
          <w:szCs w:val="20"/>
          <w:lang w:eastAsia="ru-RU"/>
        </w:rPr>
        <w:t>в</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письменной форме.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 ______________ ____ </w:t>
      </w:r>
      <w:proofErr w:type="gramStart"/>
      <w:r w:rsidRPr="00D31703">
        <w:rPr>
          <w:rFonts w:ascii="Courier New" w:eastAsia="Times New Roman" w:hAnsi="Courier New" w:cs="Courier New"/>
          <w:sz w:val="20"/>
          <w:szCs w:val="20"/>
          <w:lang w:eastAsia="ru-RU"/>
        </w:rPr>
        <w:t>г</w:t>
      </w:r>
      <w:proofErr w:type="gramEnd"/>
      <w:r w:rsidRPr="00D31703">
        <w:rPr>
          <w:rFonts w:ascii="Courier New" w:eastAsia="Times New Roman" w:hAnsi="Courier New" w:cs="Courier New"/>
          <w:sz w:val="20"/>
          <w:szCs w:val="20"/>
          <w:lang w:eastAsia="ru-RU"/>
        </w:rPr>
        <w:t>.</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(подпись)         (Ф.И.О.)</w:t>
      </w:r>
    </w:p>
    <w:p w:rsidR="009B4992" w:rsidRPr="00D31703" w:rsidRDefault="009B4992" w:rsidP="009B4992">
      <w:pPr>
        <w:widowControl w:val="0"/>
        <w:autoSpaceDE w:val="0"/>
        <w:autoSpaceDN w:val="0"/>
        <w:spacing w:after="0" w:line="240" w:lineRule="auto"/>
        <w:ind w:firstLine="540"/>
        <w:jc w:val="both"/>
        <w:rPr>
          <w:rFonts w:ascii="Calibri" w:eastAsia="Times New Roman" w:hAnsi="Calibri" w:cs="Calibri"/>
          <w:szCs w:val="20"/>
          <w:lang w:eastAsia="ru-RU"/>
        </w:rPr>
      </w:pPr>
    </w:p>
    <w:p w:rsidR="009B4992" w:rsidRPr="00D31703" w:rsidRDefault="009B4992" w:rsidP="009B4992">
      <w:pPr>
        <w:jc w:val="center"/>
        <w:rPr>
          <w:rFonts w:ascii="Times New Roman" w:eastAsiaTheme="minorEastAsia" w:hAnsi="Times New Roman" w:cs="Times New Roman"/>
          <w:sz w:val="24"/>
          <w:szCs w:val="24"/>
          <w:lang w:eastAsia="ru-RU"/>
        </w:rPr>
      </w:pPr>
    </w:p>
    <w:p w:rsidR="009B4992" w:rsidRPr="00D31703" w:rsidRDefault="009B4992" w:rsidP="009B4992">
      <w:pPr>
        <w:rPr>
          <w:rFonts w:ascii="Times New Roman" w:eastAsiaTheme="minorEastAsia" w:hAnsi="Times New Roman" w:cs="Times New Roman"/>
          <w:sz w:val="24"/>
          <w:szCs w:val="24"/>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(контактные данные заявителя</w:t>
      </w:r>
      <w:proofErr w:type="gramEnd"/>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(контактные данные заявителя</w:t>
      </w:r>
      <w:proofErr w:type="gramEnd"/>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Pr="00D31703" w:rsidRDefault="005A5D12" w:rsidP="005A5D12">
      <w:pPr>
        <w:rPr>
          <w:rFonts w:ascii="Courier New" w:eastAsia="Times New Roman" w:hAnsi="Courier New" w:cs="Courier New"/>
          <w:sz w:val="20"/>
          <w:szCs w:val="20"/>
          <w:lang w:eastAsia="ru-RU"/>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13" w:rsidRDefault="00AA2113">
      <w:pPr>
        <w:spacing w:after="0" w:line="240" w:lineRule="auto"/>
      </w:pPr>
      <w:r>
        <w:separator/>
      </w:r>
    </w:p>
  </w:endnote>
  <w:endnote w:type="continuationSeparator" w:id="0">
    <w:p w:rsidR="00AA2113" w:rsidRDefault="00AA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F9" w:rsidRDefault="00510AF9">
    <w:pPr>
      <w:pStyle w:val="a8"/>
      <w:jc w:val="center"/>
    </w:pPr>
  </w:p>
  <w:p w:rsidR="00510AF9" w:rsidRDefault="00510A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13" w:rsidRDefault="00AA2113">
      <w:pPr>
        <w:spacing w:after="0" w:line="240" w:lineRule="auto"/>
      </w:pPr>
      <w:r>
        <w:separator/>
      </w:r>
    </w:p>
  </w:footnote>
  <w:footnote w:type="continuationSeparator" w:id="0">
    <w:p w:rsidR="00AA2113" w:rsidRDefault="00AA2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10AF9" w:rsidRDefault="00510AF9">
        <w:pPr>
          <w:pStyle w:val="a6"/>
          <w:jc w:val="center"/>
        </w:pPr>
        <w:r>
          <w:fldChar w:fldCharType="begin"/>
        </w:r>
        <w:r>
          <w:instrText>PAGE   \* MERGEFORMAT</w:instrText>
        </w:r>
        <w:r>
          <w:fldChar w:fldCharType="separate"/>
        </w:r>
        <w:r w:rsidR="00BE5CDE">
          <w:rPr>
            <w:noProof/>
          </w:rPr>
          <w:t>32</w:t>
        </w:r>
        <w:r>
          <w:fldChar w:fldCharType="end"/>
        </w:r>
      </w:p>
    </w:sdtContent>
  </w:sdt>
  <w:p w:rsidR="00510AF9" w:rsidRDefault="00510A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1"/>
  </w:num>
  <w:num w:numId="3">
    <w:abstractNumId w:val="22"/>
  </w:num>
  <w:num w:numId="4">
    <w:abstractNumId w:val="4"/>
  </w:num>
  <w:num w:numId="5">
    <w:abstractNumId w:val="14"/>
  </w:num>
  <w:num w:numId="6">
    <w:abstractNumId w:val="6"/>
  </w:num>
  <w:num w:numId="7">
    <w:abstractNumId w:val="27"/>
  </w:num>
  <w:num w:numId="8">
    <w:abstractNumId w:val="5"/>
  </w:num>
  <w:num w:numId="9">
    <w:abstractNumId w:val="17"/>
  </w:num>
  <w:num w:numId="10">
    <w:abstractNumId w:val="28"/>
  </w:num>
  <w:num w:numId="11">
    <w:abstractNumId w:val="35"/>
  </w:num>
  <w:num w:numId="12">
    <w:abstractNumId w:val="9"/>
  </w:num>
  <w:num w:numId="13">
    <w:abstractNumId w:val="38"/>
  </w:num>
  <w:num w:numId="14">
    <w:abstractNumId w:val="36"/>
  </w:num>
  <w:num w:numId="15">
    <w:abstractNumId w:val="10"/>
  </w:num>
  <w:num w:numId="16">
    <w:abstractNumId w:val="24"/>
  </w:num>
  <w:num w:numId="17">
    <w:abstractNumId w:val="11"/>
  </w:num>
  <w:num w:numId="18">
    <w:abstractNumId w:val="20"/>
  </w:num>
  <w:num w:numId="19">
    <w:abstractNumId w:val="37"/>
  </w:num>
  <w:num w:numId="20">
    <w:abstractNumId w:val="30"/>
  </w:num>
  <w:num w:numId="21">
    <w:abstractNumId w:val="2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
  </w:num>
  <w:num w:numId="25">
    <w:abstractNumId w:val="7"/>
  </w:num>
  <w:num w:numId="26">
    <w:abstractNumId w:val="2"/>
  </w:num>
  <w:num w:numId="27">
    <w:abstractNumId w:val="23"/>
  </w:num>
  <w:num w:numId="28">
    <w:abstractNumId w:val="16"/>
  </w:num>
  <w:num w:numId="29">
    <w:abstractNumId w:val="31"/>
  </w:num>
  <w:num w:numId="30">
    <w:abstractNumId w:val="18"/>
  </w:num>
  <w:num w:numId="31">
    <w:abstractNumId w:val="29"/>
  </w:num>
  <w:num w:numId="32">
    <w:abstractNumId w:val="19"/>
  </w:num>
  <w:num w:numId="33">
    <w:abstractNumId w:val="13"/>
  </w:num>
  <w:num w:numId="34">
    <w:abstractNumId w:val="0"/>
  </w:num>
  <w:num w:numId="35">
    <w:abstractNumId w:val="8"/>
  </w:num>
  <w:num w:numId="36">
    <w:abstractNumId w:val="15"/>
  </w:num>
  <w:num w:numId="37">
    <w:abstractNumId w:val="3"/>
  </w:num>
  <w:num w:numId="38">
    <w:abstractNumId w:val="12"/>
  </w:num>
  <w:num w:numId="39">
    <w:abstractNumId w:val="3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10B6C"/>
    <w:rsid w:val="000326C3"/>
    <w:rsid w:val="00034B51"/>
    <w:rsid w:val="0005392B"/>
    <w:rsid w:val="000C0E6C"/>
    <w:rsid w:val="00103455"/>
    <w:rsid w:val="001112FD"/>
    <w:rsid w:val="00116814"/>
    <w:rsid w:val="00135D07"/>
    <w:rsid w:val="00175534"/>
    <w:rsid w:val="00185B8B"/>
    <w:rsid w:val="00197332"/>
    <w:rsid w:val="001A061B"/>
    <w:rsid w:val="001D5DD4"/>
    <w:rsid w:val="001D6659"/>
    <w:rsid w:val="00200944"/>
    <w:rsid w:val="00266D90"/>
    <w:rsid w:val="0029784B"/>
    <w:rsid w:val="00317678"/>
    <w:rsid w:val="003404B2"/>
    <w:rsid w:val="0035770A"/>
    <w:rsid w:val="003B2D96"/>
    <w:rsid w:val="003B6C3D"/>
    <w:rsid w:val="003C29E5"/>
    <w:rsid w:val="004173D0"/>
    <w:rsid w:val="0046298C"/>
    <w:rsid w:val="0047260E"/>
    <w:rsid w:val="004962A3"/>
    <w:rsid w:val="00496845"/>
    <w:rsid w:val="004C5FF3"/>
    <w:rsid w:val="004D0580"/>
    <w:rsid w:val="004D120B"/>
    <w:rsid w:val="00510AF9"/>
    <w:rsid w:val="00530F8F"/>
    <w:rsid w:val="00552AAB"/>
    <w:rsid w:val="005611DA"/>
    <w:rsid w:val="00582457"/>
    <w:rsid w:val="005A0E7A"/>
    <w:rsid w:val="005A5D12"/>
    <w:rsid w:val="005E7B9F"/>
    <w:rsid w:val="00604D18"/>
    <w:rsid w:val="00694A18"/>
    <w:rsid w:val="006C54FE"/>
    <w:rsid w:val="006D53B4"/>
    <w:rsid w:val="00727FBD"/>
    <w:rsid w:val="007439B0"/>
    <w:rsid w:val="0078287F"/>
    <w:rsid w:val="007855EB"/>
    <w:rsid w:val="00791AC0"/>
    <w:rsid w:val="007A33A9"/>
    <w:rsid w:val="0084761D"/>
    <w:rsid w:val="00862F56"/>
    <w:rsid w:val="008801AC"/>
    <w:rsid w:val="00893764"/>
    <w:rsid w:val="009006FE"/>
    <w:rsid w:val="0092435E"/>
    <w:rsid w:val="009478E8"/>
    <w:rsid w:val="009540A8"/>
    <w:rsid w:val="0095528A"/>
    <w:rsid w:val="009571C8"/>
    <w:rsid w:val="00976D8A"/>
    <w:rsid w:val="00995A1A"/>
    <w:rsid w:val="009B4992"/>
    <w:rsid w:val="009B4F8F"/>
    <w:rsid w:val="009B6E08"/>
    <w:rsid w:val="009D287A"/>
    <w:rsid w:val="009D5B06"/>
    <w:rsid w:val="00A14B6F"/>
    <w:rsid w:val="00A3421D"/>
    <w:rsid w:val="00A47058"/>
    <w:rsid w:val="00A578C0"/>
    <w:rsid w:val="00A64B28"/>
    <w:rsid w:val="00A67235"/>
    <w:rsid w:val="00A90E41"/>
    <w:rsid w:val="00A97C3D"/>
    <w:rsid w:val="00AA2113"/>
    <w:rsid w:val="00AA4954"/>
    <w:rsid w:val="00B44B32"/>
    <w:rsid w:val="00BA5EB0"/>
    <w:rsid w:val="00BC1BA1"/>
    <w:rsid w:val="00BD0E8F"/>
    <w:rsid w:val="00BE405A"/>
    <w:rsid w:val="00BE5CDE"/>
    <w:rsid w:val="00BF5A0A"/>
    <w:rsid w:val="00C07021"/>
    <w:rsid w:val="00C35B19"/>
    <w:rsid w:val="00C4035B"/>
    <w:rsid w:val="00C46E2F"/>
    <w:rsid w:val="00C651F4"/>
    <w:rsid w:val="00C85E8A"/>
    <w:rsid w:val="00C9497F"/>
    <w:rsid w:val="00D07DA3"/>
    <w:rsid w:val="00D2240B"/>
    <w:rsid w:val="00D31703"/>
    <w:rsid w:val="00D53A6D"/>
    <w:rsid w:val="00D544B9"/>
    <w:rsid w:val="00DF5E9B"/>
    <w:rsid w:val="00E06509"/>
    <w:rsid w:val="00E25C0E"/>
    <w:rsid w:val="00EB51C4"/>
    <w:rsid w:val="00EB6B7D"/>
    <w:rsid w:val="00EC183B"/>
    <w:rsid w:val="00F119A5"/>
    <w:rsid w:val="00F348E8"/>
    <w:rsid w:val="00F42503"/>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A194-BFB2-46E0-BBDE-8632BEDC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12627</Words>
  <Characters>71978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4</cp:revision>
  <cp:lastPrinted>2021-10-22T14:33:00Z</cp:lastPrinted>
  <dcterms:created xsi:type="dcterms:W3CDTF">2022-01-20T10:10:00Z</dcterms:created>
  <dcterms:modified xsi:type="dcterms:W3CDTF">2022-01-27T13:36:00Z</dcterms:modified>
</cp:coreProperties>
</file>