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464"/>
      </w:tblGrid>
      <w:tr w:rsidR="00535B6E" w:rsidRPr="00220283" w:rsidTr="00535B6E">
        <w:tc>
          <w:tcPr>
            <w:tcW w:w="9464" w:type="dxa"/>
            <w:hideMark/>
          </w:tcPr>
          <w:p w:rsidR="00D1156B" w:rsidRPr="00220283" w:rsidRDefault="00D1156B" w:rsidP="00220283">
            <w:pPr>
              <w:pStyle w:val="1"/>
              <w:rPr>
                <w:szCs w:val="28"/>
              </w:rPr>
            </w:pPr>
            <w:r w:rsidRPr="00220283">
              <w:rPr>
                <w:szCs w:val="28"/>
              </w:rPr>
              <w:t>СОВЕТ ДЕПУТАТОВ МУНИЦИПАЛЬНОГО ОБРАЗОВАНИЯ</w:t>
            </w:r>
          </w:p>
          <w:p w:rsidR="00D1156B" w:rsidRPr="00220283" w:rsidRDefault="00D1156B" w:rsidP="00220283">
            <w:pPr>
              <w:pStyle w:val="1"/>
              <w:rPr>
                <w:szCs w:val="28"/>
              </w:rPr>
            </w:pPr>
            <w:r w:rsidRPr="00220283">
              <w:rPr>
                <w:szCs w:val="28"/>
              </w:rPr>
              <w:t>РОЖДЕСТВЕНСКОГО СЕЛЬСКОГО ПОСЕЛЕНИЯ</w:t>
            </w:r>
          </w:p>
          <w:p w:rsidR="00D1156B" w:rsidRPr="00220283" w:rsidRDefault="00D1156B" w:rsidP="00220283">
            <w:pPr>
              <w:pStyle w:val="1"/>
              <w:rPr>
                <w:szCs w:val="28"/>
              </w:rPr>
            </w:pPr>
            <w:r w:rsidRPr="00220283">
              <w:rPr>
                <w:szCs w:val="28"/>
              </w:rPr>
              <w:t>ГАТЧИНСКОГО МУНИЦИПАЛЬНОГО РАЙОНА</w:t>
            </w:r>
          </w:p>
          <w:p w:rsidR="00D1156B" w:rsidRPr="00220283" w:rsidRDefault="00D1156B" w:rsidP="00220283">
            <w:pPr>
              <w:pStyle w:val="1"/>
              <w:rPr>
                <w:szCs w:val="28"/>
              </w:rPr>
            </w:pPr>
            <w:r w:rsidRPr="00220283">
              <w:rPr>
                <w:szCs w:val="28"/>
              </w:rPr>
              <w:t>ЛЕНИНГРАДСКОЙ ОБЛАСТИ</w:t>
            </w:r>
          </w:p>
          <w:p w:rsidR="00D1156B" w:rsidRPr="00220283" w:rsidRDefault="00D1156B" w:rsidP="00220283">
            <w:pPr>
              <w:spacing w:after="0" w:line="240" w:lineRule="auto"/>
              <w:jc w:val="center"/>
              <w:rPr>
                <w:rFonts w:ascii="Times New Roman" w:hAnsi="Times New Roman" w:cs="Times New Roman"/>
                <w:b/>
                <w:sz w:val="28"/>
                <w:szCs w:val="28"/>
              </w:rPr>
            </w:pPr>
          </w:p>
          <w:p w:rsidR="00D1156B" w:rsidRPr="00220283" w:rsidRDefault="00D1156B" w:rsidP="00220283">
            <w:pPr>
              <w:spacing w:after="0" w:line="240" w:lineRule="auto"/>
              <w:jc w:val="center"/>
              <w:rPr>
                <w:rFonts w:ascii="Times New Roman" w:hAnsi="Times New Roman" w:cs="Times New Roman"/>
                <w:b/>
                <w:sz w:val="28"/>
                <w:szCs w:val="28"/>
              </w:rPr>
            </w:pPr>
            <w:r w:rsidRPr="00220283">
              <w:rPr>
                <w:rFonts w:ascii="Times New Roman" w:hAnsi="Times New Roman" w:cs="Times New Roman"/>
                <w:b/>
                <w:sz w:val="28"/>
                <w:szCs w:val="28"/>
              </w:rPr>
              <w:t>Р Е Ш Е Н И Е</w:t>
            </w:r>
          </w:p>
          <w:p w:rsidR="00D1156B" w:rsidRPr="00220283" w:rsidRDefault="00D1156B" w:rsidP="00220283">
            <w:pPr>
              <w:spacing w:after="0" w:line="240" w:lineRule="auto"/>
              <w:jc w:val="center"/>
              <w:rPr>
                <w:rFonts w:ascii="Times New Roman" w:hAnsi="Times New Roman" w:cs="Times New Roman"/>
                <w:b/>
                <w:sz w:val="28"/>
                <w:szCs w:val="28"/>
              </w:rPr>
            </w:pPr>
          </w:p>
          <w:tbl>
            <w:tblPr>
              <w:tblW w:w="9204" w:type="dxa"/>
              <w:tblLook w:val="0000"/>
            </w:tblPr>
            <w:tblGrid>
              <w:gridCol w:w="239"/>
              <w:gridCol w:w="496"/>
              <w:gridCol w:w="246"/>
              <w:gridCol w:w="1155"/>
              <w:gridCol w:w="1088"/>
              <w:gridCol w:w="4624"/>
              <w:gridCol w:w="636"/>
              <w:gridCol w:w="720"/>
            </w:tblGrid>
            <w:tr w:rsidR="00D1156B" w:rsidRPr="00220283" w:rsidTr="00174C02">
              <w:trPr>
                <w:trHeight w:val="360"/>
              </w:trPr>
              <w:tc>
                <w:tcPr>
                  <w:tcW w:w="239" w:type="dxa"/>
                  <w:vAlign w:val="bottom"/>
                </w:tcPr>
                <w:p w:rsidR="00D1156B" w:rsidRPr="00220283" w:rsidRDefault="00D1156B" w:rsidP="00220283">
                  <w:pPr>
                    <w:spacing w:after="0" w:line="240" w:lineRule="auto"/>
                    <w:ind w:right="-117"/>
                    <w:rPr>
                      <w:rFonts w:ascii="Times New Roman" w:hAnsi="Times New Roman" w:cs="Times New Roman"/>
                      <w:sz w:val="28"/>
                      <w:szCs w:val="28"/>
                    </w:rPr>
                  </w:pPr>
                  <w:r w:rsidRPr="00220283">
                    <w:rPr>
                      <w:rFonts w:ascii="Times New Roman" w:hAnsi="Times New Roman" w:cs="Times New Roman"/>
                      <w:sz w:val="28"/>
                      <w:szCs w:val="28"/>
                    </w:rPr>
                    <w:t>«</w:t>
                  </w:r>
                </w:p>
              </w:tc>
              <w:tc>
                <w:tcPr>
                  <w:tcW w:w="496" w:type="dxa"/>
                  <w:tcBorders>
                    <w:bottom w:val="single" w:sz="4" w:space="0" w:color="auto"/>
                  </w:tcBorders>
                  <w:vAlign w:val="bottom"/>
                </w:tcPr>
                <w:p w:rsidR="00D1156B" w:rsidRPr="00220283" w:rsidRDefault="00220283" w:rsidP="00220283">
                  <w:pPr>
                    <w:spacing w:after="0" w:line="240" w:lineRule="auto"/>
                    <w:jc w:val="center"/>
                    <w:rPr>
                      <w:rFonts w:ascii="Times New Roman" w:hAnsi="Times New Roman" w:cs="Times New Roman"/>
                      <w:sz w:val="28"/>
                      <w:szCs w:val="28"/>
                    </w:rPr>
                  </w:pPr>
                  <w:r w:rsidRPr="00220283">
                    <w:rPr>
                      <w:rFonts w:ascii="Times New Roman" w:hAnsi="Times New Roman" w:cs="Times New Roman"/>
                      <w:sz w:val="28"/>
                      <w:szCs w:val="28"/>
                    </w:rPr>
                    <w:t>25</w:t>
                  </w:r>
                </w:p>
              </w:tc>
              <w:tc>
                <w:tcPr>
                  <w:tcW w:w="246" w:type="dxa"/>
                  <w:vAlign w:val="bottom"/>
                </w:tcPr>
                <w:p w:rsidR="00D1156B" w:rsidRPr="00220283" w:rsidRDefault="00D1156B" w:rsidP="00220283">
                  <w:pPr>
                    <w:spacing w:after="0" w:line="240" w:lineRule="auto"/>
                    <w:ind w:left="-110"/>
                    <w:rPr>
                      <w:rFonts w:ascii="Times New Roman" w:hAnsi="Times New Roman" w:cs="Times New Roman"/>
                      <w:sz w:val="28"/>
                      <w:szCs w:val="28"/>
                    </w:rPr>
                  </w:pPr>
                  <w:r w:rsidRPr="00220283">
                    <w:rPr>
                      <w:rFonts w:ascii="Times New Roman" w:hAnsi="Times New Roman" w:cs="Times New Roman"/>
                      <w:sz w:val="28"/>
                      <w:szCs w:val="28"/>
                    </w:rPr>
                    <w:t>»</w:t>
                  </w:r>
                </w:p>
              </w:tc>
              <w:tc>
                <w:tcPr>
                  <w:tcW w:w="1155" w:type="dxa"/>
                  <w:tcBorders>
                    <w:bottom w:val="single" w:sz="4" w:space="0" w:color="auto"/>
                  </w:tcBorders>
                  <w:vAlign w:val="bottom"/>
                </w:tcPr>
                <w:p w:rsidR="00D1156B" w:rsidRPr="00220283" w:rsidRDefault="00220283" w:rsidP="00220283">
                  <w:pPr>
                    <w:spacing w:after="0" w:line="240" w:lineRule="auto"/>
                    <w:jc w:val="center"/>
                    <w:rPr>
                      <w:rFonts w:ascii="Times New Roman" w:hAnsi="Times New Roman" w:cs="Times New Roman"/>
                      <w:sz w:val="28"/>
                      <w:szCs w:val="28"/>
                    </w:rPr>
                  </w:pPr>
                  <w:r w:rsidRPr="00220283">
                    <w:rPr>
                      <w:rFonts w:ascii="Times New Roman" w:hAnsi="Times New Roman" w:cs="Times New Roman"/>
                      <w:sz w:val="28"/>
                      <w:szCs w:val="28"/>
                    </w:rPr>
                    <w:t>января</w:t>
                  </w:r>
                </w:p>
              </w:tc>
              <w:tc>
                <w:tcPr>
                  <w:tcW w:w="1088" w:type="dxa"/>
                  <w:vAlign w:val="bottom"/>
                </w:tcPr>
                <w:p w:rsidR="00D1156B" w:rsidRPr="00220283" w:rsidRDefault="00D1156B" w:rsidP="00220283">
                  <w:pPr>
                    <w:spacing w:after="0" w:line="240" w:lineRule="auto"/>
                    <w:jc w:val="both"/>
                    <w:rPr>
                      <w:rFonts w:ascii="Times New Roman" w:hAnsi="Times New Roman" w:cs="Times New Roman"/>
                      <w:sz w:val="28"/>
                      <w:szCs w:val="28"/>
                    </w:rPr>
                  </w:pPr>
                  <w:r w:rsidRPr="00220283">
                    <w:rPr>
                      <w:rFonts w:ascii="Times New Roman" w:hAnsi="Times New Roman" w:cs="Times New Roman"/>
                      <w:sz w:val="28"/>
                      <w:szCs w:val="28"/>
                    </w:rPr>
                    <w:t>201</w:t>
                  </w:r>
                  <w:r w:rsidR="00714238" w:rsidRPr="00220283">
                    <w:rPr>
                      <w:rFonts w:ascii="Times New Roman" w:hAnsi="Times New Roman" w:cs="Times New Roman"/>
                      <w:sz w:val="28"/>
                      <w:szCs w:val="28"/>
                    </w:rPr>
                    <w:t>8</w:t>
                  </w:r>
                  <w:r w:rsidRPr="00220283">
                    <w:rPr>
                      <w:rFonts w:ascii="Times New Roman" w:hAnsi="Times New Roman" w:cs="Times New Roman"/>
                      <w:sz w:val="28"/>
                      <w:szCs w:val="28"/>
                    </w:rPr>
                    <w:t xml:space="preserve"> г.</w:t>
                  </w:r>
                </w:p>
              </w:tc>
              <w:tc>
                <w:tcPr>
                  <w:tcW w:w="4624" w:type="dxa"/>
                </w:tcPr>
                <w:p w:rsidR="00D1156B" w:rsidRPr="00220283" w:rsidRDefault="00D1156B" w:rsidP="00220283">
                  <w:pPr>
                    <w:spacing w:after="0" w:line="240" w:lineRule="auto"/>
                    <w:rPr>
                      <w:rFonts w:ascii="Times New Roman" w:hAnsi="Times New Roman" w:cs="Times New Roman"/>
                      <w:sz w:val="28"/>
                      <w:szCs w:val="28"/>
                    </w:rPr>
                  </w:pPr>
                </w:p>
              </w:tc>
              <w:tc>
                <w:tcPr>
                  <w:tcW w:w="636" w:type="dxa"/>
                  <w:vAlign w:val="bottom"/>
                </w:tcPr>
                <w:p w:rsidR="00D1156B" w:rsidRPr="00220283" w:rsidRDefault="00D1156B" w:rsidP="00220283">
                  <w:pPr>
                    <w:spacing w:after="0" w:line="240" w:lineRule="auto"/>
                    <w:jc w:val="right"/>
                    <w:rPr>
                      <w:rFonts w:ascii="Times New Roman" w:hAnsi="Times New Roman" w:cs="Times New Roman"/>
                      <w:sz w:val="28"/>
                      <w:szCs w:val="28"/>
                    </w:rPr>
                  </w:pPr>
                  <w:r w:rsidRPr="00220283">
                    <w:rPr>
                      <w:rFonts w:ascii="Times New Roman" w:hAnsi="Times New Roman" w:cs="Times New Roman"/>
                      <w:sz w:val="28"/>
                      <w:szCs w:val="28"/>
                    </w:rPr>
                    <w:t>№</w:t>
                  </w:r>
                </w:p>
              </w:tc>
              <w:tc>
                <w:tcPr>
                  <w:tcW w:w="720" w:type="dxa"/>
                  <w:tcBorders>
                    <w:left w:val="nil"/>
                    <w:bottom w:val="single" w:sz="4" w:space="0" w:color="auto"/>
                  </w:tcBorders>
                  <w:vAlign w:val="bottom"/>
                </w:tcPr>
                <w:p w:rsidR="00D1156B" w:rsidRPr="00220283" w:rsidRDefault="00220283" w:rsidP="00220283">
                  <w:pPr>
                    <w:spacing w:after="0" w:line="240" w:lineRule="auto"/>
                    <w:jc w:val="center"/>
                    <w:rPr>
                      <w:rFonts w:ascii="Times New Roman" w:hAnsi="Times New Roman" w:cs="Times New Roman"/>
                      <w:sz w:val="28"/>
                      <w:szCs w:val="28"/>
                    </w:rPr>
                  </w:pPr>
                  <w:r w:rsidRPr="00220283">
                    <w:rPr>
                      <w:rFonts w:ascii="Times New Roman" w:hAnsi="Times New Roman" w:cs="Times New Roman"/>
                      <w:sz w:val="28"/>
                      <w:szCs w:val="28"/>
                    </w:rPr>
                    <w:t>4</w:t>
                  </w:r>
                </w:p>
              </w:tc>
            </w:tr>
          </w:tbl>
          <w:p w:rsidR="00D1156B" w:rsidRPr="00220283" w:rsidRDefault="00D1156B" w:rsidP="00220283">
            <w:pPr>
              <w:autoSpaceDE w:val="0"/>
              <w:autoSpaceDN w:val="0"/>
              <w:adjustRightInd w:val="0"/>
              <w:spacing w:after="0" w:line="240" w:lineRule="auto"/>
              <w:jc w:val="both"/>
              <w:outlineLvl w:val="0"/>
              <w:rPr>
                <w:rFonts w:ascii="Times New Roman" w:hAnsi="Times New Roman" w:cs="Times New Roman"/>
                <w:b/>
                <w:sz w:val="28"/>
                <w:szCs w:val="28"/>
              </w:rPr>
            </w:pPr>
          </w:p>
          <w:p w:rsidR="00535B6E" w:rsidRPr="00220283" w:rsidRDefault="00D1156B" w:rsidP="00220283">
            <w:pPr>
              <w:autoSpaceDE w:val="0"/>
              <w:autoSpaceDN w:val="0"/>
              <w:adjustRightInd w:val="0"/>
              <w:spacing w:after="0" w:line="240" w:lineRule="auto"/>
              <w:ind w:right="3719"/>
              <w:jc w:val="both"/>
              <w:outlineLvl w:val="0"/>
              <w:rPr>
                <w:rFonts w:ascii="Times New Roman" w:hAnsi="Times New Roman" w:cs="Times New Roman"/>
                <w:sz w:val="28"/>
                <w:szCs w:val="28"/>
              </w:rPr>
            </w:pPr>
            <w:r w:rsidRPr="00220283">
              <w:rPr>
                <w:rFonts w:ascii="Times New Roman" w:hAnsi="Times New Roman" w:cs="Times New Roman"/>
                <w:sz w:val="28"/>
                <w:szCs w:val="28"/>
              </w:rPr>
              <w:t>«</w:t>
            </w:r>
            <w:r w:rsidR="00535B6E" w:rsidRPr="00220283">
              <w:rPr>
                <w:rFonts w:ascii="Times New Roman" w:hAnsi="Times New Roman" w:cs="Times New Roman"/>
                <w:sz w:val="28"/>
                <w:szCs w:val="28"/>
              </w:rPr>
              <w:t xml:space="preserve">Об утверждении Положения об </w:t>
            </w:r>
            <w:r w:rsidR="00E600DC" w:rsidRPr="00220283">
              <w:rPr>
                <w:rFonts w:ascii="Times New Roman" w:hAnsi="Times New Roman" w:cs="Times New Roman"/>
                <w:sz w:val="28"/>
                <w:szCs w:val="28"/>
              </w:rPr>
              <w:t>инициативной комиссии</w:t>
            </w:r>
            <w:r w:rsidR="00535B6E" w:rsidRPr="00220283">
              <w:rPr>
                <w:rFonts w:ascii="Times New Roman" w:hAnsi="Times New Roman" w:cs="Times New Roman"/>
                <w:sz w:val="28"/>
                <w:szCs w:val="28"/>
              </w:rPr>
              <w:t xml:space="preserve"> на части территории</w:t>
            </w:r>
            <w:r w:rsidR="003E4EA7" w:rsidRPr="00220283">
              <w:rPr>
                <w:rFonts w:ascii="Times New Roman" w:hAnsi="Times New Roman" w:cs="Times New Roman"/>
                <w:sz w:val="28"/>
                <w:szCs w:val="28"/>
              </w:rPr>
              <w:t xml:space="preserve"> </w:t>
            </w:r>
            <w:r w:rsidR="00535B6E" w:rsidRPr="00220283">
              <w:rPr>
                <w:rFonts w:ascii="Times New Roman" w:hAnsi="Times New Roman" w:cs="Times New Roman"/>
                <w:sz w:val="28"/>
                <w:szCs w:val="28"/>
              </w:rPr>
              <w:t xml:space="preserve">МО </w:t>
            </w:r>
            <w:r w:rsidR="004451D0" w:rsidRPr="00220283">
              <w:rPr>
                <w:rFonts w:ascii="Times New Roman" w:hAnsi="Times New Roman" w:cs="Times New Roman"/>
                <w:sz w:val="28"/>
                <w:szCs w:val="28"/>
              </w:rPr>
              <w:t>Рождественского сельского поселения</w:t>
            </w:r>
            <w:r w:rsidR="00963088" w:rsidRPr="00220283">
              <w:rPr>
                <w:rFonts w:ascii="Times New Roman" w:hAnsi="Times New Roman" w:cs="Times New Roman"/>
                <w:sz w:val="28"/>
                <w:szCs w:val="28"/>
              </w:rPr>
              <w:t xml:space="preserve"> - с.Рождествено</w:t>
            </w:r>
            <w:r w:rsidRPr="00220283">
              <w:rPr>
                <w:rFonts w:ascii="Times New Roman" w:hAnsi="Times New Roman" w:cs="Times New Roman"/>
                <w:sz w:val="28"/>
                <w:szCs w:val="28"/>
              </w:rPr>
              <w:t>»</w:t>
            </w:r>
          </w:p>
          <w:p w:rsidR="00D1156B" w:rsidRPr="00220283" w:rsidRDefault="00D1156B" w:rsidP="00220283">
            <w:pPr>
              <w:autoSpaceDE w:val="0"/>
              <w:autoSpaceDN w:val="0"/>
              <w:adjustRightInd w:val="0"/>
              <w:spacing w:after="0" w:line="240" w:lineRule="auto"/>
              <w:ind w:right="4145"/>
              <w:jc w:val="both"/>
              <w:outlineLvl w:val="0"/>
              <w:rPr>
                <w:rFonts w:ascii="Times New Roman" w:hAnsi="Times New Roman" w:cs="Times New Roman"/>
                <w:b/>
                <w:sz w:val="28"/>
                <w:szCs w:val="28"/>
              </w:rPr>
            </w:pPr>
          </w:p>
        </w:tc>
      </w:tr>
    </w:tbl>
    <w:p w:rsidR="00BF3B8D" w:rsidRPr="00220283" w:rsidRDefault="005810FE" w:rsidP="00220283">
      <w:pPr>
        <w:spacing w:after="0" w:line="240" w:lineRule="auto"/>
        <w:ind w:firstLine="567"/>
        <w:jc w:val="both"/>
        <w:rPr>
          <w:rFonts w:ascii="Times New Roman" w:hAnsi="Times New Roman"/>
          <w:sz w:val="28"/>
          <w:szCs w:val="28"/>
        </w:rPr>
      </w:pPr>
      <w:r w:rsidRPr="00220283">
        <w:rPr>
          <w:rFonts w:ascii="Times New Roman" w:hAnsi="Times New Roman"/>
          <w:sz w:val="28"/>
          <w:szCs w:val="28"/>
        </w:rPr>
        <w:t xml:space="preserve">В соответствии </w:t>
      </w:r>
      <w:r w:rsidR="00535B6E" w:rsidRPr="00220283">
        <w:rPr>
          <w:rFonts w:ascii="Times New Roman" w:hAnsi="Times New Roman"/>
          <w:sz w:val="28"/>
          <w:szCs w:val="28"/>
        </w:rPr>
        <w:t>с Федеральным законом от 06 октября 2003г. № 131-ФЗ «Об общих принципах организации местного самоупра</w:t>
      </w:r>
      <w:r w:rsidR="00374D51" w:rsidRPr="00220283">
        <w:rPr>
          <w:rFonts w:ascii="Times New Roman" w:hAnsi="Times New Roman"/>
          <w:sz w:val="28"/>
          <w:szCs w:val="28"/>
        </w:rPr>
        <w:t>вления в Российской Федерации</w:t>
      </w:r>
      <w:r w:rsidR="00E600DC" w:rsidRPr="00220283">
        <w:rPr>
          <w:rFonts w:ascii="Times New Roman" w:hAnsi="Times New Roman"/>
          <w:sz w:val="28"/>
          <w:szCs w:val="28"/>
        </w:rPr>
        <w:t>»</w:t>
      </w:r>
      <w:r w:rsidR="00E600DC" w:rsidRPr="00220283">
        <w:rPr>
          <w:sz w:val="28"/>
          <w:szCs w:val="28"/>
        </w:rPr>
        <w:t xml:space="preserve"> </w:t>
      </w:r>
      <w:r w:rsidR="00E600DC" w:rsidRPr="00220283">
        <w:rPr>
          <w:rFonts w:ascii="Times New Roman" w:hAnsi="Times New Roman"/>
          <w:sz w:val="28"/>
          <w:szCs w:val="28"/>
        </w:rPr>
        <w:t>Областным законом Ленинградской области от 15 января 2018 г.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и</w:t>
      </w:r>
      <w:r w:rsidR="00535B6E" w:rsidRPr="00220283">
        <w:rPr>
          <w:rFonts w:ascii="Times New Roman" w:hAnsi="Times New Roman"/>
          <w:sz w:val="28"/>
          <w:szCs w:val="28"/>
        </w:rPr>
        <w:t xml:space="preserve"> Уставом муниципального образования </w:t>
      </w:r>
      <w:r w:rsidR="00BF3B8D" w:rsidRPr="00220283">
        <w:rPr>
          <w:rFonts w:ascii="Times New Roman" w:hAnsi="Times New Roman"/>
          <w:sz w:val="28"/>
          <w:szCs w:val="28"/>
        </w:rPr>
        <w:t>Рождественского сельского поселения</w:t>
      </w:r>
      <w:r w:rsidR="00535B6E" w:rsidRPr="00220283">
        <w:rPr>
          <w:rFonts w:ascii="Times New Roman" w:hAnsi="Times New Roman"/>
          <w:sz w:val="28"/>
          <w:szCs w:val="28"/>
        </w:rPr>
        <w:t xml:space="preserve"> </w:t>
      </w:r>
      <w:r w:rsidR="00BF3B8D" w:rsidRPr="00220283">
        <w:rPr>
          <w:rFonts w:ascii="Times New Roman" w:hAnsi="Times New Roman"/>
          <w:sz w:val="28"/>
          <w:szCs w:val="28"/>
        </w:rPr>
        <w:t>Гатчинского</w:t>
      </w:r>
      <w:r w:rsidR="00535B6E" w:rsidRPr="00220283">
        <w:rPr>
          <w:rFonts w:ascii="Times New Roman" w:hAnsi="Times New Roman"/>
          <w:sz w:val="28"/>
          <w:szCs w:val="28"/>
        </w:rPr>
        <w:t xml:space="preserve"> муниципального района Ленинградской области, </w:t>
      </w:r>
    </w:p>
    <w:p w:rsidR="00D1156B" w:rsidRPr="00220283" w:rsidRDefault="00D1156B" w:rsidP="00220283">
      <w:pPr>
        <w:spacing w:after="0" w:line="240" w:lineRule="auto"/>
        <w:ind w:firstLine="567"/>
        <w:jc w:val="both"/>
        <w:rPr>
          <w:rFonts w:ascii="Times New Roman" w:hAnsi="Times New Roman"/>
          <w:sz w:val="28"/>
          <w:szCs w:val="28"/>
        </w:rPr>
      </w:pPr>
    </w:p>
    <w:p w:rsidR="00963088" w:rsidRPr="00220283" w:rsidRDefault="00BF3B8D" w:rsidP="00220283">
      <w:pPr>
        <w:spacing w:after="0" w:line="240" w:lineRule="auto"/>
        <w:jc w:val="center"/>
        <w:rPr>
          <w:rFonts w:ascii="Times New Roman" w:hAnsi="Times New Roman" w:cs="Times New Roman"/>
          <w:b/>
          <w:sz w:val="28"/>
          <w:szCs w:val="28"/>
        </w:rPr>
      </w:pPr>
      <w:r w:rsidRPr="00220283">
        <w:rPr>
          <w:rFonts w:ascii="Times New Roman" w:eastAsia="Times New Roman" w:hAnsi="Times New Roman" w:cs="Times New Roman"/>
          <w:b/>
          <w:sz w:val="28"/>
          <w:szCs w:val="28"/>
        </w:rPr>
        <w:t>Совет депутатов Рождественского сельского поселения</w:t>
      </w:r>
    </w:p>
    <w:p w:rsidR="00BF3B8D" w:rsidRPr="00220283" w:rsidRDefault="00BF3B8D" w:rsidP="00220283">
      <w:pPr>
        <w:spacing w:after="0" w:line="240" w:lineRule="auto"/>
        <w:jc w:val="center"/>
        <w:rPr>
          <w:rFonts w:ascii="Times New Roman" w:hAnsi="Times New Roman" w:cs="Times New Roman"/>
          <w:b/>
          <w:sz w:val="28"/>
          <w:szCs w:val="28"/>
        </w:rPr>
      </w:pPr>
      <w:r w:rsidRPr="00220283">
        <w:rPr>
          <w:rFonts w:ascii="Times New Roman" w:eastAsia="Times New Roman" w:hAnsi="Times New Roman" w:cs="Times New Roman"/>
          <w:b/>
          <w:sz w:val="28"/>
          <w:szCs w:val="28"/>
        </w:rPr>
        <w:t>РЕШИЛ:</w:t>
      </w:r>
    </w:p>
    <w:p w:rsidR="00E600DC" w:rsidRPr="00220283" w:rsidRDefault="00E600DC" w:rsidP="00220283">
      <w:pPr>
        <w:shd w:val="clear" w:color="auto" w:fill="FFFFFF"/>
        <w:tabs>
          <w:tab w:val="left" w:pos="993"/>
        </w:tabs>
        <w:spacing w:after="0" w:line="240" w:lineRule="auto"/>
        <w:ind w:firstLine="709"/>
        <w:jc w:val="both"/>
        <w:rPr>
          <w:rFonts w:ascii="Times New Roman" w:hAnsi="Times New Roman"/>
          <w:sz w:val="28"/>
          <w:szCs w:val="28"/>
        </w:rPr>
      </w:pPr>
      <w:r w:rsidRPr="00220283">
        <w:rPr>
          <w:rFonts w:ascii="Times New Roman" w:hAnsi="Times New Roman"/>
          <w:sz w:val="28"/>
          <w:szCs w:val="28"/>
        </w:rPr>
        <w:t xml:space="preserve">1. Утвердить Положение об инициативной комиссии </w:t>
      </w:r>
      <w:r w:rsidRPr="00220283">
        <w:rPr>
          <w:rFonts w:ascii="Times New Roman" w:hAnsi="Times New Roman" w:cs="Times New Roman"/>
          <w:sz w:val="28"/>
          <w:szCs w:val="28"/>
        </w:rPr>
        <w:t>на части территории МО Рождественского сельского поселения - с.Рождествено</w:t>
      </w:r>
      <w:r w:rsidRPr="00220283">
        <w:rPr>
          <w:rFonts w:ascii="Times New Roman" w:hAnsi="Times New Roman"/>
          <w:sz w:val="28"/>
          <w:szCs w:val="28"/>
        </w:rPr>
        <w:t xml:space="preserve"> (Приложение 1) – далее территория административного центра.</w:t>
      </w:r>
    </w:p>
    <w:p w:rsidR="00E600DC" w:rsidRPr="00220283" w:rsidRDefault="00E600DC" w:rsidP="00220283">
      <w:pPr>
        <w:shd w:val="clear" w:color="auto" w:fill="FFFFFF"/>
        <w:tabs>
          <w:tab w:val="left" w:pos="1085"/>
        </w:tabs>
        <w:spacing w:after="0" w:line="240" w:lineRule="auto"/>
        <w:ind w:firstLine="709"/>
        <w:jc w:val="both"/>
        <w:rPr>
          <w:rFonts w:ascii="Times New Roman" w:hAnsi="Times New Roman"/>
          <w:sz w:val="28"/>
          <w:szCs w:val="28"/>
        </w:rPr>
      </w:pPr>
      <w:r w:rsidRPr="00220283">
        <w:rPr>
          <w:rFonts w:ascii="Times New Roman" w:hAnsi="Times New Roman"/>
          <w:sz w:val="28"/>
          <w:szCs w:val="28"/>
        </w:rPr>
        <w:t>2. Установить границы территории административного центра, на которой осуществляет свою деятельность инициативная комиссия (Приложение 2).</w:t>
      </w:r>
    </w:p>
    <w:p w:rsidR="00E600DC" w:rsidRPr="00220283" w:rsidRDefault="00E600DC" w:rsidP="00220283">
      <w:pPr>
        <w:shd w:val="clear" w:color="auto" w:fill="FFFFFF"/>
        <w:tabs>
          <w:tab w:val="left" w:pos="1085"/>
        </w:tabs>
        <w:spacing w:after="0" w:line="240" w:lineRule="auto"/>
        <w:ind w:firstLine="709"/>
        <w:jc w:val="both"/>
        <w:rPr>
          <w:rFonts w:ascii="Times New Roman" w:hAnsi="Times New Roman"/>
          <w:sz w:val="28"/>
          <w:szCs w:val="28"/>
        </w:rPr>
      </w:pPr>
      <w:r w:rsidRPr="00220283">
        <w:rPr>
          <w:rFonts w:ascii="Times New Roman" w:hAnsi="Times New Roman"/>
          <w:sz w:val="28"/>
          <w:szCs w:val="28"/>
        </w:rPr>
        <w:t>3. Утвердить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(Приложение 3).</w:t>
      </w:r>
    </w:p>
    <w:p w:rsidR="00E600DC" w:rsidRPr="00220283" w:rsidRDefault="00E600DC" w:rsidP="00220283">
      <w:pPr>
        <w:shd w:val="clear" w:color="auto" w:fill="FFFFFF"/>
        <w:tabs>
          <w:tab w:val="left" w:pos="1085"/>
        </w:tabs>
        <w:spacing w:after="0" w:line="240" w:lineRule="auto"/>
        <w:ind w:firstLine="709"/>
        <w:jc w:val="both"/>
        <w:rPr>
          <w:rFonts w:ascii="Times New Roman" w:hAnsi="Times New Roman"/>
          <w:sz w:val="28"/>
          <w:szCs w:val="28"/>
        </w:rPr>
      </w:pPr>
      <w:r w:rsidRPr="00220283">
        <w:rPr>
          <w:rFonts w:ascii="Times New Roman" w:hAnsi="Times New Roman"/>
          <w:sz w:val="28"/>
          <w:szCs w:val="28"/>
        </w:rPr>
        <w:t>4. Администрации муниципального образования  Рождественского сельского поселения Гатчинского муниципального района Ленинградской области (далее – Администрация) в срок до 10.02.2018 года обеспечить проведение собраний (конференций) граждан по избранию инициативных комиссий и председателей инициативных комиссий в соответствии с утвержденным положением об инициативной комиссии, а также собраний (конференций) граждан по отбору инициативных предложений граждан по решению вопросов местного значения.</w:t>
      </w:r>
    </w:p>
    <w:p w:rsidR="00E600DC" w:rsidRPr="00220283" w:rsidRDefault="00E600DC" w:rsidP="00220283">
      <w:pPr>
        <w:shd w:val="clear" w:color="auto" w:fill="FFFFFF"/>
        <w:tabs>
          <w:tab w:val="left" w:pos="1085"/>
        </w:tabs>
        <w:spacing w:after="0" w:line="240" w:lineRule="auto"/>
        <w:ind w:firstLine="709"/>
        <w:jc w:val="both"/>
        <w:rPr>
          <w:rFonts w:ascii="Times New Roman" w:hAnsi="Times New Roman"/>
          <w:sz w:val="28"/>
          <w:szCs w:val="28"/>
        </w:rPr>
      </w:pPr>
      <w:r w:rsidRPr="00220283">
        <w:rPr>
          <w:rFonts w:ascii="Times New Roman" w:hAnsi="Times New Roman"/>
          <w:sz w:val="28"/>
          <w:szCs w:val="28"/>
        </w:rPr>
        <w:t>5. Признать утратившим силу решения Совета депутатов об образовании общественного совета от «23» июля 2015 года №19.</w:t>
      </w:r>
    </w:p>
    <w:p w:rsidR="00E600DC" w:rsidRPr="00220283" w:rsidRDefault="00E600DC" w:rsidP="00220283">
      <w:pPr>
        <w:autoSpaceDE w:val="0"/>
        <w:autoSpaceDN w:val="0"/>
        <w:adjustRightInd w:val="0"/>
        <w:spacing w:after="0" w:line="240" w:lineRule="auto"/>
        <w:ind w:firstLine="709"/>
        <w:jc w:val="both"/>
        <w:rPr>
          <w:rFonts w:ascii="Times New Roman" w:hAnsi="Times New Roman"/>
          <w:sz w:val="28"/>
          <w:szCs w:val="28"/>
        </w:rPr>
      </w:pPr>
      <w:r w:rsidRPr="00220283">
        <w:rPr>
          <w:rFonts w:ascii="Times New Roman" w:hAnsi="Times New Roman"/>
          <w:sz w:val="28"/>
          <w:szCs w:val="28"/>
        </w:rPr>
        <w:lastRenderedPageBreak/>
        <w:t xml:space="preserve">6. Решение вступает в силу с 01 февраля 2018 года и подлежит опубликованию в </w:t>
      </w:r>
      <w:r w:rsidR="00F06CF3" w:rsidRPr="00220283">
        <w:rPr>
          <w:rFonts w:ascii="Times New Roman" w:hAnsi="Times New Roman"/>
          <w:sz w:val="28"/>
          <w:szCs w:val="28"/>
        </w:rPr>
        <w:t>информационном бюллетене</w:t>
      </w:r>
      <w:r w:rsidRPr="00220283">
        <w:rPr>
          <w:rFonts w:ascii="Times New Roman" w:hAnsi="Times New Roman"/>
          <w:sz w:val="28"/>
          <w:szCs w:val="28"/>
        </w:rPr>
        <w:t xml:space="preserve"> «</w:t>
      </w:r>
      <w:r w:rsidR="00F06CF3" w:rsidRPr="00220283">
        <w:rPr>
          <w:rFonts w:ascii="Times New Roman" w:hAnsi="Times New Roman"/>
          <w:sz w:val="28"/>
          <w:szCs w:val="28"/>
        </w:rPr>
        <w:t>Рождественский вестник</w:t>
      </w:r>
      <w:r w:rsidRPr="00220283">
        <w:rPr>
          <w:rFonts w:ascii="Times New Roman" w:hAnsi="Times New Roman"/>
          <w:sz w:val="28"/>
          <w:szCs w:val="28"/>
        </w:rPr>
        <w:t xml:space="preserve">» и на официальном сайте муниципального образования </w:t>
      </w:r>
      <w:r w:rsidR="00F06CF3" w:rsidRPr="00220283">
        <w:rPr>
          <w:rFonts w:ascii="Times New Roman" w:hAnsi="Times New Roman"/>
          <w:sz w:val="28"/>
          <w:szCs w:val="28"/>
        </w:rPr>
        <w:t>Рождественского сельского поселения Гатчинского муниципального района Ленинградской области</w:t>
      </w:r>
      <w:r w:rsidRPr="00220283">
        <w:rPr>
          <w:rFonts w:ascii="Times New Roman" w:hAnsi="Times New Roman"/>
          <w:sz w:val="28"/>
          <w:szCs w:val="28"/>
        </w:rPr>
        <w:t xml:space="preserve"> в информационно-телекоммуникационной сети «Интернет».</w:t>
      </w:r>
    </w:p>
    <w:p w:rsidR="00E600DC" w:rsidRPr="00220283" w:rsidRDefault="00E600DC" w:rsidP="00220283">
      <w:pPr>
        <w:tabs>
          <w:tab w:val="left" w:pos="2618"/>
        </w:tabs>
        <w:spacing w:after="0" w:line="240" w:lineRule="auto"/>
        <w:ind w:firstLine="709"/>
        <w:jc w:val="both"/>
        <w:outlineLvl w:val="0"/>
        <w:rPr>
          <w:rFonts w:ascii="Times New Roman" w:hAnsi="Times New Roman"/>
          <w:sz w:val="28"/>
          <w:szCs w:val="28"/>
        </w:rPr>
      </w:pPr>
      <w:r w:rsidRPr="00220283">
        <w:rPr>
          <w:rFonts w:ascii="Times New Roman" w:hAnsi="Times New Roman"/>
          <w:sz w:val="28"/>
          <w:szCs w:val="28"/>
        </w:rPr>
        <w:t xml:space="preserve">7. Контроль за исполнением </w:t>
      </w:r>
      <w:r w:rsidR="00220283" w:rsidRPr="00220283">
        <w:rPr>
          <w:rFonts w:ascii="Times New Roman" w:hAnsi="Times New Roman"/>
          <w:sz w:val="28"/>
          <w:szCs w:val="28"/>
        </w:rPr>
        <w:t>Решения возложить на постоянно</w:t>
      </w:r>
      <w:r w:rsidRPr="00220283">
        <w:rPr>
          <w:rFonts w:ascii="Times New Roman" w:hAnsi="Times New Roman"/>
          <w:sz w:val="28"/>
          <w:szCs w:val="28"/>
        </w:rPr>
        <w:t xml:space="preserve"> комиссию </w:t>
      </w:r>
      <w:r w:rsidR="00220283" w:rsidRPr="00220283">
        <w:rPr>
          <w:rFonts w:ascii="Times New Roman" w:hAnsi="Times New Roman"/>
          <w:sz w:val="28"/>
          <w:szCs w:val="28"/>
        </w:rPr>
        <w:t xml:space="preserve">по бюджетной и экономической политике </w:t>
      </w:r>
      <w:r w:rsidRPr="00220283">
        <w:rPr>
          <w:rFonts w:ascii="Times New Roman" w:hAnsi="Times New Roman"/>
          <w:sz w:val="28"/>
          <w:szCs w:val="28"/>
        </w:rPr>
        <w:t xml:space="preserve">совета депутатов </w:t>
      </w:r>
      <w:r w:rsidR="00F06CF3" w:rsidRPr="00220283">
        <w:rPr>
          <w:rFonts w:ascii="Times New Roman" w:hAnsi="Times New Roman"/>
          <w:sz w:val="28"/>
          <w:szCs w:val="28"/>
        </w:rPr>
        <w:t>Рождественского сельского поселения Гатчинского муниципального района Ленинградской области</w:t>
      </w:r>
      <w:r w:rsidRPr="00220283">
        <w:rPr>
          <w:rFonts w:ascii="Times New Roman" w:hAnsi="Times New Roman"/>
          <w:sz w:val="28"/>
          <w:szCs w:val="28"/>
        </w:rPr>
        <w:t>.</w:t>
      </w:r>
    </w:p>
    <w:p w:rsidR="00F06CF3" w:rsidRDefault="00F06CF3" w:rsidP="00220283">
      <w:pPr>
        <w:tabs>
          <w:tab w:val="left" w:pos="2618"/>
        </w:tabs>
        <w:spacing w:after="0" w:line="240" w:lineRule="auto"/>
        <w:ind w:firstLine="709"/>
        <w:jc w:val="both"/>
        <w:outlineLvl w:val="0"/>
        <w:rPr>
          <w:rFonts w:ascii="Times New Roman" w:hAnsi="Times New Roman"/>
          <w:sz w:val="28"/>
          <w:szCs w:val="28"/>
        </w:rPr>
      </w:pPr>
    </w:p>
    <w:p w:rsidR="00220283" w:rsidRDefault="00220283" w:rsidP="00220283">
      <w:pPr>
        <w:tabs>
          <w:tab w:val="left" w:pos="2618"/>
        </w:tabs>
        <w:spacing w:after="0" w:line="240" w:lineRule="auto"/>
        <w:ind w:firstLine="709"/>
        <w:jc w:val="both"/>
        <w:outlineLvl w:val="0"/>
        <w:rPr>
          <w:rFonts w:ascii="Times New Roman" w:hAnsi="Times New Roman"/>
          <w:sz w:val="28"/>
          <w:szCs w:val="28"/>
        </w:rPr>
      </w:pPr>
    </w:p>
    <w:p w:rsidR="00220283" w:rsidRDefault="00220283" w:rsidP="00220283">
      <w:pPr>
        <w:tabs>
          <w:tab w:val="left" w:pos="2618"/>
        </w:tabs>
        <w:spacing w:after="0" w:line="240" w:lineRule="auto"/>
        <w:ind w:firstLine="709"/>
        <w:jc w:val="both"/>
        <w:outlineLvl w:val="0"/>
        <w:rPr>
          <w:rFonts w:ascii="Times New Roman" w:hAnsi="Times New Roman"/>
          <w:sz w:val="28"/>
          <w:szCs w:val="28"/>
        </w:rPr>
      </w:pPr>
    </w:p>
    <w:p w:rsidR="00220283" w:rsidRDefault="00220283" w:rsidP="00220283">
      <w:pPr>
        <w:tabs>
          <w:tab w:val="left" w:pos="2618"/>
        </w:tabs>
        <w:spacing w:after="0" w:line="240" w:lineRule="auto"/>
        <w:ind w:firstLine="709"/>
        <w:jc w:val="both"/>
        <w:outlineLvl w:val="0"/>
        <w:rPr>
          <w:rFonts w:ascii="Times New Roman" w:hAnsi="Times New Roman"/>
          <w:sz w:val="28"/>
          <w:szCs w:val="28"/>
        </w:rPr>
      </w:pPr>
    </w:p>
    <w:p w:rsidR="00220283" w:rsidRDefault="00220283" w:rsidP="00220283">
      <w:pPr>
        <w:tabs>
          <w:tab w:val="left" w:pos="2618"/>
        </w:tabs>
        <w:spacing w:after="0" w:line="240" w:lineRule="auto"/>
        <w:ind w:firstLine="709"/>
        <w:jc w:val="both"/>
        <w:outlineLvl w:val="0"/>
        <w:rPr>
          <w:rFonts w:ascii="Times New Roman" w:hAnsi="Times New Roman"/>
          <w:sz w:val="28"/>
          <w:szCs w:val="28"/>
        </w:rPr>
      </w:pPr>
    </w:p>
    <w:p w:rsidR="00220283" w:rsidRDefault="00220283" w:rsidP="00220283">
      <w:pPr>
        <w:tabs>
          <w:tab w:val="left" w:pos="2618"/>
        </w:tabs>
        <w:spacing w:after="0" w:line="240" w:lineRule="auto"/>
        <w:ind w:firstLine="709"/>
        <w:jc w:val="both"/>
        <w:outlineLvl w:val="0"/>
        <w:rPr>
          <w:rFonts w:ascii="Times New Roman" w:hAnsi="Times New Roman"/>
          <w:sz w:val="28"/>
          <w:szCs w:val="28"/>
        </w:rPr>
      </w:pPr>
    </w:p>
    <w:p w:rsidR="00220283" w:rsidRPr="00220283" w:rsidRDefault="00220283" w:rsidP="00220283">
      <w:pPr>
        <w:tabs>
          <w:tab w:val="left" w:pos="2618"/>
        </w:tabs>
        <w:spacing w:after="0" w:line="240" w:lineRule="auto"/>
        <w:ind w:firstLine="709"/>
        <w:jc w:val="both"/>
        <w:outlineLvl w:val="0"/>
        <w:rPr>
          <w:rFonts w:ascii="Times New Roman" w:hAnsi="Times New Roman"/>
          <w:sz w:val="28"/>
          <w:szCs w:val="28"/>
        </w:rPr>
      </w:pPr>
    </w:p>
    <w:p w:rsidR="00963088" w:rsidRPr="00220283" w:rsidRDefault="00BF3B8D" w:rsidP="00220283">
      <w:pPr>
        <w:shd w:val="clear" w:color="auto" w:fill="FFFFFF"/>
        <w:spacing w:after="0" w:line="240" w:lineRule="auto"/>
        <w:rPr>
          <w:rFonts w:ascii="Times New Roman" w:hAnsi="Times New Roman" w:cs="Times New Roman"/>
          <w:color w:val="000000"/>
          <w:kern w:val="16"/>
          <w:sz w:val="28"/>
          <w:szCs w:val="28"/>
        </w:rPr>
      </w:pPr>
      <w:r w:rsidRPr="00220283">
        <w:rPr>
          <w:rFonts w:ascii="Times New Roman" w:hAnsi="Times New Roman" w:cs="Times New Roman"/>
          <w:color w:val="000000"/>
          <w:kern w:val="16"/>
          <w:sz w:val="28"/>
          <w:szCs w:val="28"/>
        </w:rPr>
        <w:t xml:space="preserve">Глава </w:t>
      </w:r>
      <w:r w:rsidR="00443740" w:rsidRPr="00220283">
        <w:rPr>
          <w:rFonts w:ascii="Times New Roman" w:hAnsi="Times New Roman" w:cs="Times New Roman"/>
          <w:color w:val="000000"/>
          <w:kern w:val="16"/>
          <w:sz w:val="28"/>
          <w:szCs w:val="28"/>
        </w:rPr>
        <w:tab/>
      </w:r>
      <w:r w:rsidR="00443740" w:rsidRPr="00220283">
        <w:rPr>
          <w:rFonts w:ascii="Times New Roman" w:hAnsi="Times New Roman" w:cs="Times New Roman"/>
          <w:color w:val="000000"/>
          <w:kern w:val="16"/>
          <w:sz w:val="28"/>
          <w:szCs w:val="28"/>
        </w:rPr>
        <w:tab/>
      </w:r>
      <w:r w:rsidR="00443740" w:rsidRPr="00220283">
        <w:rPr>
          <w:rFonts w:ascii="Times New Roman" w:hAnsi="Times New Roman" w:cs="Times New Roman"/>
          <w:color w:val="000000"/>
          <w:kern w:val="16"/>
          <w:sz w:val="28"/>
          <w:szCs w:val="28"/>
        </w:rPr>
        <w:tab/>
      </w:r>
      <w:r w:rsidR="00443740" w:rsidRPr="00220283">
        <w:rPr>
          <w:rFonts w:ascii="Times New Roman" w:hAnsi="Times New Roman" w:cs="Times New Roman"/>
          <w:color w:val="000000"/>
          <w:kern w:val="16"/>
          <w:sz w:val="28"/>
          <w:szCs w:val="28"/>
        </w:rPr>
        <w:tab/>
      </w:r>
      <w:r w:rsidR="00443740" w:rsidRPr="00220283">
        <w:rPr>
          <w:rFonts w:ascii="Times New Roman" w:hAnsi="Times New Roman" w:cs="Times New Roman"/>
          <w:color w:val="000000"/>
          <w:kern w:val="16"/>
          <w:sz w:val="28"/>
          <w:szCs w:val="28"/>
        </w:rPr>
        <w:tab/>
      </w:r>
      <w:r w:rsidR="00443740" w:rsidRPr="00220283">
        <w:rPr>
          <w:rFonts w:ascii="Times New Roman" w:hAnsi="Times New Roman" w:cs="Times New Roman"/>
          <w:color w:val="000000"/>
          <w:kern w:val="16"/>
          <w:sz w:val="28"/>
          <w:szCs w:val="28"/>
        </w:rPr>
        <w:tab/>
      </w:r>
      <w:r w:rsidR="00443740" w:rsidRPr="00220283">
        <w:rPr>
          <w:rFonts w:ascii="Times New Roman" w:hAnsi="Times New Roman" w:cs="Times New Roman"/>
          <w:color w:val="000000"/>
          <w:kern w:val="16"/>
          <w:sz w:val="28"/>
          <w:szCs w:val="28"/>
        </w:rPr>
        <w:tab/>
      </w:r>
      <w:r w:rsidR="00443740" w:rsidRPr="00220283">
        <w:rPr>
          <w:rFonts w:ascii="Times New Roman" w:hAnsi="Times New Roman" w:cs="Times New Roman"/>
          <w:color w:val="000000"/>
          <w:kern w:val="16"/>
          <w:sz w:val="28"/>
          <w:szCs w:val="28"/>
        </w:rPr>
        <w:tab/>
      </w:r>
      <w:r w:rsidR="00443740" w:rsidRPr="00220283">
        <w:rPr>
          <w:rFonts w:ascii="Times New Roman" w:hAnsi="Times New Roman" w:cs="Times New Roman"/>
          <w:color w:val="000000"/>
          <w:kern w:val="16"/>
          <w:sz w:val="28"/>
          <w:szCs w:val="28"/>
        </w:rPr>
        <w:tab/>
      </w:r>
    </w:p>
    <w:p w:rsidR="00D1156B" w:rsidRPr="00220283" w:rsidRDefault="00BF3B8D" w:rsidP="00220283">
      <w:pPr>
        <w:shd w:val="clear" w:color="auto" w:fill="FFFFFF"/>
        <w:spacing w:after="0" w:line="240" w:lineRule="auto"/>
        <w:rPr>
          <w:rFonts w:ascii="Times New Roman" w:hAnsi="Times New Roman" w:cs="Times New Roman"/>
          <w:color w:val="000000"/>
          <w:kern w:val="16"/>
          <w:sz w:val="28"/>
          <w:szCs w:val="28"/>
        </w:rPr>
      </w:pPr>
      <w:r w:rsidRPr="00220283">
        <w:rPr>
          <w:rFonts w:ascii="Times New Roman" w:hAnsi="Times New Roman" w:cs="Times New Roman"/>
          <w:color w:val="000000"/>
          <w:kern w:val="16"/>
          <w:sz w:val="28"/>
          <w:szCs w:val="28"/>
        </w:rPr>
        <w:t>Рождественского сельского поселения</w:t>
      </w:r>
      <w:r w:rsidR="00D1156B" w:rsidRPr="00220283">
        <w:rPr>
          <w:rFonts w:ascii="Times New Roman" w:hAnsi="Times New Roman" w:cs="Times New Roman"/>
          <w:color w:val="000000"/>
          <w:kern w:val="16"/>
          <w:sz w:val="28"/>
          <w:szCs w:val="28"/>
        </w:rPr>
        <w:t xml:space="preserve">     </w:t>
      </w:r>
      <w:r w:rsidR="00F06CF3" w:rsidRPr="00220283">
        <w:rPr>
          <w:rFonts w:ascii="Times New Roman" w:hAnsi="Times New Roman" w:cs="Times New Roman"/>
          <w:color w:val="000000"/>
          <w:kern w:val="16"/>
          <w:sz w:val="28"/>
          <w:szCs w:val="28"/>
        </w:rPr>
        <w:t xml:space="preserve">                </w:t>
      </w:r>
      <w:r w:rsidR="00D1156B" w:rsidRPr="00220283">
        <w:rPr>
          <w:rFonts w:ascii="Times New Roman" w:hAnsi="Times New Roman" w:cs="Times New Roman"/>
          <w:color w:val="000000"/>
          <w:kern w:val="16"/>
          <w:sz w:val="28"/>
          <w:szCs w:val="28"/>
        </w:rPr>
        <w:t xml:space="preserve">                  М.Е. Заславский</w:t>
      </w:r>
    </w:p>
    <w:p w:rsidR="001D4A52" w:rsidRDefault="001D4A52">
      <w:pPr>
        <w:rPr>
          <w:rFonts w:ascii="Times New Roman" w:hAnsi="Times New Roman" w:cs="Times New Roman"/>
          <w:b/>
          <w:sz w:val="24"/>
          <w:szCs w:val="24"/>
        </w:rPr>
      </w:pPr>
      <w:r>
        <w:rPr>
          <w:rFonts w:ascii="Times New Roman" w:hAnsi="Times New Roman" w:cs="Times New Roman"/>
          <w:b/>
          <w:sz w:val="24"/>
          <w:szCs w:val="24"/>
        </w:rPr>
        <w:br w:type="page"/>
      </w:r>
    </w:p>
    <w:p w:rsidR="00535B6E" w:rsidRPr="009065A2" w:rsidRDefault="00535B6E" w:rsidP="00D1156B">
      <w:pPr>
        <w:shd w:val="clear" w:color="auto" w:fill="FFFFFF"/>
        <w:spacing w:after="0" w:line="240" w:lineRule="auto"/>
        <w:jc w:val="right"/>
        <w:rPr>
          <w:rFonts w:ascii="Times New Roman" w:hAnsi="Times New Roman" w:cs="Times New Roman"/>
          <w:color w:val="000000"/>
          <w:kern w:val="16"/>
          <w:sz w:val="24"/>
          <w:szCs w:val="24"/>
        </w:rPr>
      </w:pPr>
      <w:r w:rsidRPr="009065A2">
        <w:rPr>
          <w:rFonts w:ascii="Times New Roman" w:hAnsi="Times New Roman" w:cs="Times New Roman"/>
          <w:b/>
          <w:sz w:val="24"/>
          <w:szCs w:val="24"/>
        </w:rPr>
        <w:lastRenderedPageBreak/>
        <w:t>Приложение</w:t>
      </w:r>
      <w:r w:rsidR="00DB2E13" w:rsidRPr="009065A2">
        <w:rPr>
          <w:rFonts w:ascii="Times New Roman" w:hAnsi="Times New Roman" w:cs="Times New Roman"/>
          <w:b/>
          <w:sz w:val="24"/>
          <w:szCs w:val="24"/>
        </w:rPr>
        <w:t xml:space="preserve"> №1</w:t>
      </w:r>
    </w:p>
    <w:p w:rsidR="000C0047" w:rsidRPr="009065A2" w:rsidRDefault="00E269C0" w:rsidP="000C0047">
      <w:pPr>
        <w:spacing w:after="0" w:line="240" w:lineRule="auto"/>
        <w:ind w:left="5761"/>
        <w:jc w:val="right"/>
        <w:rPr>
          <w:rFonts w:ascii="Times New Roman" w:hAnsi="Times New Roman" w:cs="Times New Roman"/>
          <w:sz w:val="24"/>
          <w:szCs w:val="24"/>
        </w:rPr>
      </w:pPr>
      <w:r>
        <w:rPr>
          <w:rFonts w:ascii="Times New Roman" w:hAnsi="Times New Roman" w:cs="Times New Roman"/>
          <w:sz w:val="24"/>
          <w:szCs w:val="24"/>
        </w:rPr>
        <w:t>к</w:t>
      </w:r>
      <w:r w:rsidR="00535B6E" w:rsidRPr="009065A2">
        <w:rPr>
          <w:rFonts w:ascii="Times New Roman" w:hAnsi="Times New Roman" w:cs="Times New Roman"/>
          <w:sz w:val="24"/>
          <w:szCs w:val="24"/>
        </w:rPr>
        <w:t xml:space="preserve">  решени</w:t>
      </w:r>
      <w:r>
        <w:rPr>
          <w:rFonts w:ascii="Times New Roman" w:hAnsi="Times New Roman" w:cs="Times New Roman"/>
          <w:sz w:val="24"/>
          <w:szCs w:val="24"/>
        </w:rPr>
        <w:t>ю</w:t>
      </w:r>
      <w:r w:rsidR="00535B6E" w:rsidRPr="009065A2">
        <w:rPr>
          <w:rFonts w:ascii="Times New Roman" w:hAnsi="Times New Roman" w:cs="Times New Roman"/>
          <w:sz w:val="24"/>
          <w:szCs w:val="24"/>
        </w:rPr>
        <w:t xml:space="preserve"> совета депутатов </w:t>
      </w:r>
    </w:p>
    <w:p w:rsidR="000C0047" w:rsidRPr="009065A2" w:rsidRDefault="00992FC5" w:rsidP="000C0047">
      <w:pPr>
        <w:spacing w:after="0" w:line="240" w:lineRule="auto"/>
        <w:ind w:left="5761"/>
        <w:jc w:val="right"/>
        <w:rPr>
          <w:rFonts w:ascii="Times New Roman" w:hAnsi="Times New Roman" w:cs="Times New Roman"/>
          <w:sz w:val="24"/>
          <w:szCs w:val="24"/>
        </w:rPr>
      </w:pPr>
      <w:r w:rsidRPr="009065A2">
        <w:rPr>
          <w:rFonts w:ascii="Times New Roman" w:hAnsi="Times New Roman" w:cs="Times New Roman"/>
          <w:sz w:val="24"/>
          <w:szCs w:val="24"/>
        </w:rPr>
        <w:t>Рождественского</w:t>
      </w:r>
      <w:r w:rsidR="000C0047" w:rsidRPr="009065A2">
        <w:rPr>
          <w:rFonts w:ascii="Times New Roman" w:hAnsi="Times New Roman" w:cs="Times New Roman"/>
          <w:sz w:val="24"/>
          <w:szCs w:val="24"/>
        </w:rPr>
        <w:t xml:space="preserve"> сельского поселения</w:t>
      </w:r>
      <w:r w:rsidR="00535B6E" w:rsidRPr="009065A2">
        <w:rPr>
          <w:rFonts w:ascii="Times New Roman" w:hAnsi="Times New Roman" w:cs="Times New Roman"/>
          <w:sz w:val="24"/>
          <w:szCs w:val="24"/>
        </w:rPr>
        <w:t xml:space="preserve"> </w:t>
      </w:r>
      <w:r w:rsidRPr="009065A2">
        <w:rPr>
          <w:rFonts w:ascii="Times New Roman" w:hAnsi="Times New Roman" w:cs="Times New Roman"/>
          <w:sz w:val="24"/>
          <w:szCs w:val="24"/>
        </w:rPr>
        <w:t>Гатчинского</w:t>
      </w:r>
      <w:r w:rsidR="00535B6E" w:rsidRPr="009065A2">
        <w:rPr>
          <w:rFonts w:ascii="Times New Roman" w:hAnsi="Times New Roman" w:cs="Times New Roman"/>
          <w:sz w:val="24"/>
          <w:szCs w:val="24"/>
        </w:rPr>
        <w:t xml:space="preserve">  муниципального  ра</w:t>
      </w:r>
      <w:r w:rsidR="000C0047" w:rsidRPr="009065A2">
        <w:rPr>
          <w:rFonts w:ascii="Times New Roman" w:hAnsi="Times New Roman" w:cs="Times New Roman"/>
          <w:sz w:val="24"/>
          <w:szCs w:val="24"/>
        </w:rPr>
        <w:t>йона Ленинградской области</w:t>
      </w:r>
    </w:p>
    <w:p w:rsidR="00535B6E" w:rsidRPr="009065A2" w:rsidRDefault="002D2477" w:rsidP="000C0047">
      <w:pPr>
        <w:spacing w:after="0" w:line="240" w:lineRule="auto"/>
        <w:ind w:left="5761"/>
        <w:jc w:val="right"/>
        <w:rPr>
          <w:rFonts w:ascii="Times New Roman" w:hAnsi="Times New Roman" w:cs="Times New Roman"/>
          <w:b/>
          <w:bCs/>
          <w:sz w:val="24"/>
          <w:szCs w:val="24"/>
        </w:rPr>
      </w:pPr>
      <w:r w:rsidRPr="009065A2">
        <w:rPr>
          <w:rFonts w:ascii="Times New Roman" w:hAnsi="Times New Roman" w:cs="Times New Roman"/>
          <w:sz w:val="24"/>
          <w:szCs w:val="24"/>
        </w:rPr>
        <w:t xml:space="preserve"> от </w:t>
      </w:r>
      <w:r w:rsidR="00220283">
        <w:rPr>
          <w:rFonts w:ascii="Times New Roman" w:hAnsi="Times New Roman" w:cs="Times New Roman"/>
          <w:sz w:val="24"/>
          <w:szCs w:val="24"/>
        </w:rPr>
        <w:t>25.01.2018</w:t>
      </w:r>
      <w:r w:rsidR="00535B6E" w:rsidRPr="009065A2">
        <w:rPr>
          <w:rFonts w:ascii="Times New Roman" w:hAnsi="Times New Roman" w:cs="Times New Roman"/>
          <w:sz w:val="24"/>
          <w:szCs w:val="24"/>
        </w:rPr>
        <w:t xml:space="preserve">года № </w:t>
      </w:r>
      <w:r w:rsidR="00220283">
        <w:rPr>
          <w:rFonts w:ascii="Times New Roman" w:hAnsi="Times New Roman" w:cs="Times New Roman"/>
          <w:sz w:val="24"/>
          <w:szCs w:val="24"/>
        </w:rPr>
        <w:t>4</w:t>
      </w:r>
    </w:p>
    <w:p w:rsidR="00535B6E" w:rsidRPr="009065A2" w:rsidRDefault="00535B6E" w:rsidP="00535B6E">
      <w:pPr>
        <w:autoSpaceDE w:val="0"/>
        <w:autoSpaceDN w:val="0"/>
        <w:adjustRightInd w:val="0"/>
        <w:spacing w:after="0" w:line="240" w:lineRule="auto"/>
        <w:ind w:firstLine="540"/>
        <w:jc w:val="both"/>
        <w:rPr>
          <w:rFonts w:ascii="Times New Roman" w:hAnsi="Times New Roman" w:cs="Times New Roman"/>
          <w:sz w:val="24"/>
          <w:szCs w:val="24"/>
        </w:rPr>
      </w:pPr>
    </w:p>
    <w:p w:rsidR="00E269C0" w:rsidRPr="00E269C0" w:rsidRDefault="00E269C0" w:rsidP="00E269C0">
      <w:pPr>
        <w:shd w:val="clear" w:color="auto" w:fill="FFFFFF"/>
        <w:jc w:val="center"/>
        <w:rPr>
          <w:rFonts w:ascii="Times New Roman" w:hAnsi="Times New Roman"/>
          <w:b/>
          <w:sz w:val="26"/>
          <w:szCs w:val="26"/>
        </w:rPr>
      </w:pPr>
      <w:r w:rsidRPr="00E269C0">
        <w:rPr>
          <w:rFonts w:ascii="Times New Roman" w:hAnsi="Times New Roman"/>
          <w:b/>
          <w:sz w:val="26"/>
          <w:szCs w:val="26"/>
        </w:rPr>
        <w:t>ПОЛОЖЕНИЕ</w:t>
      </w:r>
    </w:p>
    <w:p w:rsidR="00E269C0" w:rsidRPr="00E269C0" w:rsidRDefault="00E269C0" w:rsidP="00E269C0">
      <w:pPr>
        <w:shd w:val="clear" w:color="auto" w:fill="FFFFFF"/>
        <w:jc w:val="center"/>
        <w:rPr>
          <w:rFonts w:ascii="Times New Roman" w:hAnsi="Times New Roman"/>
          <w:b/>
          <w:sz w:val="26"/>
          <w:szCs w:val="26"/>
        </w:rPr>
      </w:pPr>
      <w:r w:rsidRPr="00E269C0">
        <w:rPr>
          <w:rFonts w:ascii="Times New Roman" w:hAnsi="Times New Roman"/>
          <w:b/>
          <w:sz w:val="26"/>
          <w:szCs w:val="26"/>
        </w:rPr>
        <w:t xml:space="preserve">об инициативной комиссии на территории  </w:t>
      </w:r>
      <w:r w:rsidRPr="00E269C0">
        <w:rPr>
          <w:rFonts w:ascii="Times New Roman" w:hAnsi="Times New Roman" w:cs="Times New Roman"/>
          <w:b/>
          <w:sz w:val="26"/>
          <w:szCs w:val="26"/>
        </w:rPr>
        <w:t>на части территории МО Рождественского сельского поселения - с.Рождествено</w:t>
      </w:r>
    </w:p>
    <w:p w:rsidR="00E269C0" w:rsidRPr="00744C07" w:rsidRDefault="00E269C0" w:rsidP="00E269C0">
      <w:pPr>
        <w:shd w:val="clear" w:color="auto" w:fill="FFFFFF"/>
        <w:jc w:val="center"/>
        <w:rPr>
          <w:rFonts w:ascii="Times New Roman" w:hAnsi="Times New Roman"/>
          <w:b/>
          <w:sz w:val="26"/>
          <w:szCs w:val="26"/>
        </w:rPr>
      </w:pPr>
      <w:r w:rsidRPr="00744C07">
        <w:rPr>
          <w:rFonts w:ascii="Times New Roman" w:hAnsi="Times New Roman"/>
          <w:b/>
          <w:sz w:val="26"/>
          <w:szCs w:val="26"/>
        </w:rPr>
        <w:t>1. Общие положения</w:t>
      </w:r>
    </w:p>
    <w:p w:rsidR="00E269C0" w:rsidRPr="00E269C0" w:rsidRDefault="00E269C0" w:rsidP="00E269C0">
      <w:pPr>
        <w:spacing w:after="0" w:line="240" w:lineRule="auto"/>
        <w:ind w:firstLine="567"/>
        <w:jc w:val="both"/>
        <w:rPr>
          <w:rFonts w:ascii="Times New Roman" w:hAnsi="Times New Roman"/>
          <w:sz w:val="26"/>
          <w:szCs w:val="26"/>
        </w:rPr>
      </w:pPr>
      <w:r w:rsidRPr="00E269C0">
        <w:rPr>
          <w:rFonts w:ascii="Times New Roman" w:hAnsi="Times New Roman"/>
          <w:sz w:val="26"/>
          <w:szCs w:val="26"/>
        </w:rPr>
        <w:t>1.1. Настоящее Положение об инициативной комиссии на территории административного центра  разработано на основании Федерального закона от 06.10.2003 № 131-ФЗ «Об общих принципах организации местного самоуправления в Российской Федерации», Областного закона Ленинградской области от «</w:t>
      </w:r>
      <w:r>
        <w:rPr>
          <w:rFonts w:ascii="Times New Roman" w:hAnsi="Times New Roman"/>
          <w:sz w:val="26"/>
          <w:szCs w:val="26"/>
        </w:rPr>
        <w:t>15</w:t>
      </w:r>
      <w:r w:rsidRPr="00E269C0">
        <w:rPr>
          <w:rFonts w:ascii="Times New Roman" w:hAnsi="Times New Roman"/>
          <w:sz w:val="26"/>
          <w:szCs w:val="26"/>
        </w:rPr>
        <w:t>»</w:t>
      </w:r>
      <w:r>
        <w:rPr>
          <w:rFonts w:ascii="Times New Roman" w:hAnsi="Times New Roman"/>
          <w:sz w:val="26"/>
          <w:szCs w:val="26"/>
        </w:rPr>
        <w:t xml:space="preserve"> января 2018 года</w:t>
      </w:r>
      <w:r w:rsidRPr="00E269C0">
        <w:rPr>
          <w:rFonts w:ascii="Times New Roman" w:hAnsi="Times New Roman"/>
          <w:sz w:val="26"/>
          <w:szCs w:val="26"/>
        </w:rPr>
        <w:t xml:space="preserve"> №</w:t>
      </w:r>
      <w:r>
        <w:rPr>
          <w:rFonts w:ascii="Times New Roman" w:hAnsi="Times New Roman"/>
          <w:sz w:val="26"/>
          <w:szCs w:val="26"/>
        </w:rPr>
        <w:t>3</w:t>
      </w:r>
      <w:r w:rsidRPr="00E269C0">
        <w:rPr>
          <w:rFonts w:ascii="Times New Roman" w:hAnsi="Times New Roman"/>
          <w:sz w:val="26"/>
          <w:szCs w:val="26"/>
        </w:rPr>
        <w:t xml:space="preserve">-оз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и </w:t>
      </w:r>
      <w:r>
        <w:rPr>
          <w:rFonts w:ascii="Times New Roman" w:hAnsi="Times New Roman"/>
          <w:sz w:val="26"/>
          <w:szCs w:val="26"/>
        </w:rPr>
        <w:t>Устава</w:t>
      </w:r>
      <w:r w:rsidRPr="00D1156B">
        <w:rPr>
          <w:rFonts w:ascii="Times New Roman" w:hAnsi="Times New Roman"/>
          <w:sz w:val="26"/>
          <w:szCs w:val="26"/>
        </w:rPr>
        <w:t xml:space="preserve"> муниципального образования Рождественского сельского поселения Гатчинского муниципального района Ленинградской области, </w:t>
      </w:r>
      <w:r w:rsidRPr="00E269C0">
        <w:rPr>
          <w:rFonts w:ascii="Times New Roman" w:hAnsi="Times New Roman"/>
          <w:sz w:val="26"/>
          <w:szCs w:val="26"/>
        </w:rPr>
        <w:t xml:space="preserve"> (далее </w:t>
      </w:r>
      <w:r w:rsidRPr="00E269C0">
        <w:rPr>
          <w:rFonts w:ascii="Times New Roman" w:hAnsi="Times New Roman"/>
          <w:sz w:val="26"/>
          <w:szCs w:val="26"/>
        </w:rPr>
        <w:noBreakHyphen/>
        <w:t xml:space="preserve"> Устав).</w:t>
      </w:r>
    </w:p>
    <w:p w:rsidR="00E269C0" w:rsidRPr="00E269C0" w:rsidRDefault="00E269C0" w:rsidP="00E269C0">
      <w:pPr>
        <w:shd w:val="clear" w:color="auto" w:fill="FFFFFF"/>
        <w:spacing w:after="0"/>
        <w:ind w:firstLine="709"/>
        <w:rPr>
          <w:rFonts w:ascii="Times New Roman" w:hAnsi="Times New Roman"/>
          <w:sz w:val="26"/>
          <w:szCs w:val="26"/>
        </w:rPr>
      </w:pPr>
      <w:r w:rsidRPr="00E269C0">
        <w:rPr>
          <w:rFonts w:ascii="Times New Roman" w:hAnsi="Times New Roman"/>
          <w:sz w:val="26"/>
          <w:szCs w:val="26"/>
        </w:rPr>
        <w:t>1.2. Основные термины и понятия:</w:t>
      </w:r>
    </w:p>
    <w:p w:rsidR="00E269C0" w:rsidRPr="00E269C0" w:rsidRDefault="00E269C0" w:rsidP="00E269C0">
      <w:pPr>
        <w:pStyle w:val="ae"/>
        <w:jc w:val="both"/>
        <w:rPr>
          <w:rFonts w:ascii="Times New Roman" w:eastAsiaTheme="minorEastAsia" w:hAnsi="Times New Roman" w:cstheme="minorBidi"/>
          <w:sz w:val="26"/>
          <w:szCs w:val="26"/>
          <w:lang w:eastAsia="ru-RU"/>
        </w:rPr>
      </w:pPr>
      <w:r w:rsidRPr="00E269C0">
        <w:rPr>
          <w:rFonts w:ascii="Times New Roman" w:eastAsiaTheme="minorEastAsia" w:hAnsi="Times New Roman" w:cstheme="minorBidi"/>
          <w:sz w:val="26"/>
          <w:szCs w:val="26"/>
          <w:lang w:eastAsia="ru-RU"/>
        </w:rPr>
        <w:t xml:space="preserve">          территория административного центра – территория населенного пункта, являющегося административным центром муниципального образования или часть его территории, в границах которых население участвует в осуществлении местного самоуправления в иных формах путем выборов инициативных комиссий;</w:t>
      </w:r>
    </w:p>
    <w:p w:rsidR="00E269C0" w:rsidRPr="00E269C0" w:rsidRDefault="00E269C0" w:rsidP="00E269C0">
      <w:pPr>
        <w:pStyle w:val="ae"/>
        <w:jc w:val="both"/>
        <w:rPr>
          <w:rFonts w:ascii="Times New Roman" w:eastAsiaTheme="minorEastAsia" w:hAnsi="Times New Roman" w:cstheme="minorBidi"/>
          <w:sz w:val="26"/>
          <w:szCs w:val="26"/>
          <w:lang w:eastAsia="ru-RU"/>
        </w:rPr>
      </w:pPr>
      <w:r w:rsidRPr="00E269C0">
        <w:rPr>
          <w:rFonts w:ascii="Times New Roman" w:eastAsiaTheme="minorEastAsia" w:hAnsi="Times New Roman" w:cstheme="minorBidi"/>
          <w:sz w:val="26"/>
          <w:szCs w:val="26"/>
          <w:lang w:eastAsia="ru-RU"/>
        </w:rPr>
        <w:t xml:space="preserve">          инициативная комиссия - представители населения, избранные на собрании (конференции) граждан территории административного центра;</w:t>
      </w:r>
    </w:p>
    <w:p w:rsidR="00E269C0" w:rsidRPr="00E269C0" w:rsidRDefault="00E269C0" w:rsidP="00E269C0">
      <w:pPr>
        <w:pStyle w:val="ae"/>
        <w:jc w:val="both"/>
        <w:rPr>
          <w:rFonts w:ascii="Times New Roman" w:eastAsiaTheme="minorEastAsia" w:hAnsi="Times New Roman" w:cstheme="minorBidi"/>
          <w:sz w:val="26"/>
          <w:szCs w:val="26"/>
          <w:lang w:eastAsia="ru-RU"/>
        </w:rPr>
      </w:pPr>
      <w:r w:rsidRPr="00E269C0">
        <w:rPr>
          <w:rFonts w:ascii="Times New Roman" w:eastAsiaTheme="minorEastAsia" w:hAnsi="Times New Roman" w:cstheme="minorBidi"/>
          <w:sz w:val="26"/>
          <w:szCs w:val="26"/>
          <w:lang w:eastAsia="ru-RU"/>
        </w:rPr>
        <w:t xml:space="preserve">          инициативные предложения жителей территории административного центра  (далее – инициативные предложения) – предложение (предложения) населения  территории административного центра, направленные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w:t>
      </w:r>
    </w:p>
    <w:p w:rsidR="00E269C0" w:rsidRPr="00E269C0" w:rsidRDefault="00E269C0" w:rsidP="00E269C0">
      <w:pPr>
        <w:pStyle w:val="ae"/>
        <w:jc w:val="both"/>
        <w:rPr>
          <w:rFonts w:ascii="Times New Roman" w:eastAsiaTheme="minorEastAsia" w:hAnsi="Times New Roman" w:cstheme="minorBidi"/>
          <w:sz w:val="26"/>
          <w:szCs w:val="26"/>
          <w:lang w:eastAsia="ru-RU"/>
        </w:rPr>
      </w:pPr>
      <w:r w:rsidRPr="00E269C0">
        <w:rPr>
          <w:rFonts w:ascii="Times New Roman" w:eastAsiaTheme="minorEastAsia" w:hAnsi="Times New Roman" w:cstheme="minorBidi"/>
          <w:sz w:val="26"/>
          <w:szCs w:val="26"/>
          <w:lang w:eastAsia="ru-RU"/>
        </w:rPr>
        <w:t xml:space="preserve">           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
    <w:p w:rsidR="00E269C0" w:rsidRPr="00E269C0" w:rsidRDefault="00E269C0" w:rsidP="00E269C0">
      <w:pPr>
        <w:pStyle w:val="ae"/>
        <w:jc w:val="both"/>
        <w:rPr>
          <w:rFonts w:ascii="Times New Roman" w:eastAsiaTheme="minorEastAsia" w:hAnsi="Times New Roman" w:cstheme="minorBidi"/>
          <w:sz w:val="26"/>
          <w:szCs w:val="26"/>
          <w:lang w:eastAsia="ru-RU"/>
        </w:rPr>
      </w:pPr>
      <w:r w:rsidRPr="00E269C0">
        <w:rPr>
          <w:rFonts w:ascii="Times New Roman" w:eastAsiaTheme="minorEastAsia" w:hAnsi="Times New Roman" w:cstheme="minorBidi"/>
          <w:sz w:val="26"/>
          <w:szCs w:val="26"/>
          <w:lang w:eastAsia="ru-RU"/>
        </w:rPr>
        <w:t xml:space="preserve">           утрата доверия – поступление в администрацию муниципального образования предложений о досрочном прекращении полномочий инициативной комиссии, члена инициативной комиссии, подтвержденных подписями не менее 25% населения территории административного центра; </w:t>
      </w:r>
    </w:p>
    <w:p w:rsidR="00E269C0" w:rsidRPr="00E269C0" w:rsidRDefault="00E269C0" w:rsidP="00E269C0">
      <w:pPr>
        <w:shd w:val="clear" w:color="auto" w:fill="FFFFFF"/>
        <w:tabs>
          <w:tab w:val="left" w:leader="underscore" w:pos="0"/>
        </w:tabs>
        <w:spacing w:after="0"/>
        <w:ind w:firstLine="709"/>
        <w:jc w:val="both"/>
        <w:rPr>
          <w:rFonts w:ascii="Times New Roman" w:hAnsi="Times New Roman"/>
          <w:sz w:val="26"/>
          <w:szCs w:val="26"/>
        </w:rPr>
      </w:pPr>
      <w:r w:rsidRPr="00E269C0">
        <w:rPr>
          <w:rFonts w:ascii="Times New Roman" w:hAnsi="Times New Roman"/>
          <w:sz w:val="26"/>
          <w:szCs w:val="26"/>
        </w:rPr>
        <w:lastRenderedPageBreak/>
        <w:t xml:space="preserve"> 1.3. Инициативная комиссия является коллегиальным органом, представляет интересы населения, имеет право принимать от его имени решения, носящие рекомендательных характер. Инициативная комиссия избирается на собрании (конференции) граждан территории административного центра.</w:t>
      </w:r>
    </w:p>
    <w:p w:rsidR="00E269C0" w:rsidRPr="00E269C0" w:rsidRDefault="00E269C0" w:rsidP="00E269C0">
      <w:pPr>
        <w:shd w:val="clear" w:color="auto" w:fill="FFFFFF"/>
        <w:tabs>
          <w:tab w:val="left" w:leader="underscore" w:pos="0"/>
        </w:tabs>
        <w:spacing w:after="0"/>
        <w:ind w:firstLine="709"/>
        <w:jc w:val="both"/>
        <w:rPr>
          <w:rFonts w:ascii="Times New Roman" w:hAnsi="Times New Roman"/>
          <w:sz w:val="26"/>
          <w:szCs w:val="26"/>
        </w:rPr>
      </w:pPr>
      <w:r w:rsidRPr="00E269C0">
        <w:rPr>
          <w:rFonts w:ascii="Times New Roman" w:hAnsi="Times New Roman"/>
          <w:sz w:val="26"/>
          <w:szCs w:val="26"/>
        </w:rPr>
        <w:t>1.4. В своей деятельности инициативная комиссия руководствуется Федеральными законами, законами Ленинградской области, Уставом, муниципальными правовыми актами, настоящим Положением.</w:t>
      </w:r>
    </w:p>
    <w:p w:rsidR="00E269C0" w:rsidRPr="00E269C0" w:rsidRDefault="00E269C0" w:rsidP="00E269C0">
      <w:pPr>
        <w:shd w:val="clear" w:color="auto" w:fill="FFFFFF"/>
        <w:tabs>
          <w:tab w:val="left" w:pos="864"/>
        </w:tabs>
        <w:spacing w:after="0"/>
        <w:ind w:firstLine="709"/>
        <w:jc w:val="both"/>
        <w:rPr>
          <w:rFonts w:ascii="Times New Roman" w:hAnsi="Times New Roman"/>
          <w:sz w:val="26"/>
          <w:szCs w:val="26"/>
        </w:rPr>
      </w:pPr>
      <w:r w:rsidRPr="00E269C0">
        <w:rPr>
          <w:rFonts w:ascii="Times New Roman" w:hAnsi="Times New Roman"/>
          <w:sz w:val="26"/>
          <w:szCs w:val="26"/>
        </w:rPr>
        <w:t>1.5. Инициативная комиссия работает на общественных началах и не является юридическим лицом, осуществляет самостоятельное делопроизводство. Инициативную комиссию возглавляет председатель.</w:t>
      </w:r>
    </w:p>
    <w:p w:rsidR="00E269C0" w:rsidRPr="00E269C0" w:rsidRDefault="00E269C0" w:rsidP="00E269C0">
      <w:pPr>
        <w:shd w:val="clear" w:color="auto" w:fill="FFFFFF"/>
        <w:tabs>
          <w:tab w:val="left" w:pos="864"/>
        </w:tabs>
        <w:spacing w:after="0"/>
        <w:ind w:firstLine="709"/>
        <w:jc w:val="both"/>
        <w:rPr>
          <w:rFonts w:ascii="Times New Roman" w:hAnsi="Times New Roman"/>
          <w:sz w:val="26"/>
          <w:szCs w:val="26"/>
        </w:rPr>
      </w:pPr>
      <w:r w:rsidRPr="00E269C0">
        <w:rPr>
          <w:rFonts w:ascii="Times New Roman" w:hAnsi="Times New Roman"/>
          <w:sz w:val="26"/>
          <w:szCs w:val="26"/>
        </w:rPr>
        <w:t>1.6. Инициативная комиссия ежегодно отчитывается о своей деятельности на собрании (конференции) граждан территории административного центра,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744C07" w:rsidRDefault="00744C07" w:rsidP="00E269C0">
      <w:pPr>
        <w:shd w:val="clear" w:color="auto" w:fill="FFFFFF"/>
        <w:tabs>
          <w:tab w:val="left" w:pos="567"/>
        </w:tabs>
        <w:ind w:left="10" w:right="10" w:hanging="10"/>
        <w:jc w:val="center"/>
        <w:rPr>
          <w:rFonts w:ascii="Times New Roman" w:hAnsi="Times New Roman"/>
          <w:b/>
          <w:sz w:val="26"/>
          <w:szCs w:val="26"/>
        </w:rPr>
      </w:pPr>
    </w:p>
    <w:p w:rsidR="00E269C0" w:rsidRPr="00744C07" w:rsidRDefault="00E269C0" w:rsidP="00E269C0">
      <w:pPr>
        <w:shd w:val="clear" w:color="auto" w:fill="FFFFFF"/>
        <w:tabs>
          <w:tab w:val="left" w:pos="567"/>
        </w:tabs>
        <w:ind w:left="10" w:right="10" w:hanging="10"/>
        <w:jc w:val="center"/>
        <w:rPr>
          <w:rFonts w:ascii="Times New Roman" w:hAnsi="Times New Roman"/>
          <w:b/>
          <w:sz w:val="26"/>
          <w:szCs w:val="26"/>
        </w:rPr>
      </w:pPr>
      <w:r w:rsidRPr="00744C07">
        <w:rPr>
          <w:rFonts w:ascii="Times New Roman" w:hAnsi="Times New Roman"/>
          <w:b/>
          <w:sz w:val="26"/>
          <w:szCs w:val="26"/>
        </w:rPr>
        <w:t>2. Порядок избрания инициативной комиссии</w:t>
      </w:r>
    </w:p>
    <w:p w:rsidR="00E269C0" w:rsidRPr="00E269C0" w:rsidRDefault="00E269C0" w:rsidP="00744C07">
      <w:pPr>
        <w:shd w:val="clear" w:color="auto" w:fill="FFFFFF"/>
        <w:spacing w:after="0"/>
        <w:ind w:firstLine="709"/>
        <w:jc w:val="both"/>
        <w:rPr>
          <w:rFonts w:ascii="Times New Roman" w:hAnsi="Times New Roman"/>
          <w:sz w:val="26"/>
          <w:szCs w:val="26"/>
        </w:rPr>
      </w:pPr>
      <w:r w:rsidRPr="00E269C0">
        <w:rPr>
          <w:rFonts w:ascii="Times New Roman" w:hAnsi="Times New Roman"/>
          <w:sz w:val="26"/>
          <w:szCs w:val="26"/>
        </w:rPr>
        <w:t>2.1. 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w:t>
      </w:r>
    </w:p>
    <w:p w:rsidR="00E269C0" w:rsidRPr="00E269C0" w:rsidRDefault="00E269C0" w:rsidP="00744C07">
      <w:pPr>
        <w:shd w:val="clear" w:color="auto" w:fill="FFFFFF"/>
        <w:tabs>
          <w:tab w:val="left" w:pos="864"/>
        </w:tabs>
        <w:spacing w:after="0"/>
        <w:ind w:firstLine="709"/>
        <w:jc w:val="both"/>
        <w:rPr>
          <w:rFonts w:ascii="Times New Roman" w:hAnsi="Times New Roman"/>
          <w:sz w:val="26"/>
          <w:szCs w:val="26"/>
        </w:rPr>
      </w:pPr>
      <w:r w:rsidRPr="00E269C0">
        <w:rPr>
          <w:rFonts w:ascii="Times New Roman" w:hAnsi="Times New Roman"/>
          <w:sz w:val="26"/>
          <w:szCs w:val="26"/>
        </w:rPr>
        <w:t xml:space="preserve">2.2. Члены инициативной комиссии избираются на собраниях (конференциях)  граждан на территории административного центра, проводимых в соответствии с областным законом и Уставом, на срок </w:t>
      </w:r>
      <w:r w:rsidR="00744C07">
        <w:rPr>
          <w:rFonts w:ascii="Times New Roman" w:hAnsi="Times New Roman"/>
          <w:sz w:val="26"/>
          <w:szCs w:val="26"/>
        </w:rPr>
        <w:t>5</w:t>
      </w:r>
      <w:r w:rsidRPr="00E269C0">
        <w:rPr>
          <w:rFonts w:ascii="Times New Roman" w:hAnsi="Times New Roman"/>
          <w:sz w:val="26"/>
          <w:szCs w:val="26"/>
        </w:rPr>
        <w:t> лет.</w:t>
      </w:r>
    </w:p>
    <w:p w:rsidR="00E269C0" w:rsidRPr="00E269C0" w:rsidRDefault="00E269C0" w:rsidP="00744C07">
      <w:pPr>
        <w:shd w:val="clear" w:color="auto" w:fill="FFFFFF"/>
        <w:spacing w:after="0"/>
        <w:ind w:firstLine="709"/>
        <w:jc w:val="both"/>
        <w:rPr>
          <w:rFonts w:ascii="Times New Roman" w:hAnsi="Times New Roman"/>
          <w:sz w:val="26"/>
          <w:szCs w:val="26"/>
        </w:rPr>
      </w:pPr>
      <w:r w:rsidRPr="00E269C0">
        <w:rPr>
          <w:rFonts w:ascii="Times New Roman" w:hAnsi="Times New Roman"/>
          <w:sz w:val="26"/>
          <w:szCs w:val="26"/>
        </w:rPr>
        <w:t xml:space="preserve">2.3. Количество членов инициативной комиссии составляет </w:t>
      </w:r>
      <w:r w:rsidR="00744C07">
        <w:rPr>
          <w:rFonts w:ascii="Times New Roman" w:hAnsi="Times New Roman"/>
          <w:sz w:val="26"/>
          <w:szCs w:val="26"/>
        </w:rPr>
        <w:t xml:space="preserve">5 </w:t>
      </w:r>
      <w:r w:rsidRPr="00E269C0">
        <w:rPr>
          <w:rFonts w:ascii="Times New Roman" w:hAnsi="Times New Roman"/>
          <w:sz w:val="26"/>
          <w:szCs w:val="26"/>
        </w:rPr>
        <w:t>человек.</w:t>
      </w:r>
    </w:p>
    <w:p w:rsidR="00E269C0" w:rsidRPr="00E269C0" w:rsidRDefault="00E269C0" w:rsidP="00744C07">
      <w:pPr>
        <w:shd w:val="clear" w:color="auto" w:fill="FFFFFF"/>
        <w:spacing w:after="0"/>
        <w:ind w:firstLine="709"/>
        <w:jc w:val="both"/>
        <w:rPr>
          <w:rFonts w:ascii="Times New Roman" w:hAnsi="Times New Roman"/>
          <w:sz w:val="26"/>
          <w:szCs w:val="26"/>
        </w:rPr>
      </w:pPr>
      <w:r w:rsidRPr="00E269C0">
        <w:rPr>
          <w:rFonts w:ascii="Times New Roman" w:hAnsi="Times New Roman"/>
          <w:sz w:val="26"/>
          <w:szCs w:val="26"/>
        </w:rPr>
        <w:t xml:space="preserve">2.4. Собрание граждан по избранию (переизбранию) инициативной комиссии назначается постановлением главы администрации муниципального образования </w:t>
      </w:r>
      <w:r w:rsidR="00744C07" w:rsidRPr="00D1156B">
        <w:rPr>
          <w:rFonts w:ascii="Times New Roman" w:hAnsi="Times New Roman"/>
          <w:sz w:val="26"/>
          <w:szCs w:val="26"/>
        </w:rPr>
        <w:t>Рождественского сельского поселения Гатчинского муниципального района Ленинградской области</w:t>
      </w:r>
      <w:r w:rsidRPr="00E269C0">
        <w:rPr>
          <w:rFonts w:ascii="Times New Roman" w:hAnsi="Times New Roman"/>
          <w:sz w:val="26"/>
          <w:szCs w:val="26"/>
        </w:rPr>
        <w:t>. Информация о месте и времени проведения собрания (конференции</w:t>
      </w:r>
      <w:r w:rsidR="00744C07">
        <w:rPr>
          <w:rFonts w:ascii="Times New Roman" w:hAnsi="Times New Roman"/>
          <w:sz w:val="26"/>
          <w:szCs w:val="26"/>
        </w:rPr>
        <w:t>)</w:t>
      </w:r>
      <w:r w:rsidRPr="00E269C0">
        <w:rPr>
          <w:rFonts w:ascii="Times New Roman" w:hAnsi="Times New Roman"/>
          <w:sz w:val="26"/>
          <w:szCs w:val="26"/>
        </w:rPr>
        <w:t xml:space="preserve"> граждан может доводиться до сведения населения любыми законными способами в течение 5 дней с даты их назначения.</w:t>
      </w:r>
    </w:p>
    <w:p w:rsidR="00E269C0" w:rsidRPr="00E269C0" w:rsidRDefault="00E269C0" w:rsidP="00744C07">
      <w:pPr>
        <w:shd w:val="clear" w:color="auto" w:fill="FFFFFF"/>
        <w:tabs>
          <w:tab w:val="left" w:pos="1330"/>
        </w:tabs>
        <w:spacing w:after="0"/>
        <w:ind w:firstLine="709"/>
        <w:jc w:val="both"/>
        <w:rPr>
          <w:rFonts w:ascii="Times New Roman" w:hAnsi="Times New Roman"/>
          <w:sz w:val="26"/>
          <w:szCs w:val="26"/>
        </w:rPr>
      </w:pPr>
      <w:r w:rsidRPr="00E269C0">
        <w:rPr>
          <w:rFonts w:ascii="Times New Roman" w:hAnsi="Times New Roman"/>
          <w:sz w:val="26"/>
          <w:szCs w:val="26"/>
        </w:rPr>
        <w:t>2.5.  Кандидатуры членов инициативной комиссии могут быть выдвинуты:</w:t>
      </w:r>
    </w:p>
    <w:p w:rsidR="00E269C0" w:rsidRPr="00E269C0" w:rsidRDefault="00E269C0" w:rsidP="00744C07">
      <w:pPr>
        <w:shd w:val="clear" w:color="auto" w:fill="FFFFFF"/>
        <w:tabs>
          <w:tab w:val="left" w:pos="1330"/>
        </w:tabs>
        <w:spacing w:after="0"/>
        <w:ind w:firstLine="709"/>
        <w:jc w:val="both"/>
        <w:rPr>
          <w:rFonts w:ascii="Times New Roman" w:hAnsi="Times New Roman"/>
          <w:sz w:val="26"/>
          <w:szCs w:val="26"/>
        </w:rPr>
      </w:pPr>
      <w:r w:rsidRPr="00E269C0">
        <w:rPr>
          <w:rFonts w:ascii="Times New Roman" w:hAnsi="Times New Roman"/>
          <w:sz w:val="26"/>
          <w:szCs w:val="26"/>
        </w:rPr>
        <w:t>- населением территории административного центра;</w:t>
      </w:r>
    </w:p>
    <w:p w:rsidR="00E269C0" w:rsidRPr="00E269C0" w:rsidRDefault="00744C07" w:rsidP="00744C07">
      <w:pPr>
        <w:shd w:val="clear" w:color="auto" w:fill="FFFFFF"/>
        <w:tabs>
          <w:tab w:val="left" w:pos="1330"/>
        </w:tabs>
        <w:spacing w:after="0"/>
        <w:ind w:firstLine="709"/>
        <w:jc w:val="both"/>
        <w:rPr>
          <w:rFonts w:ascii="Times New Roman" w:hAnsi="Times New Roman"/>
          <w:sz w:val="26"/>
          <w:szCs w:val="26"/>
        </w:rPr>
      </w:pPr>
      <w:r>
        <w:rPr>
          <w:rFonts w:ascii="Times New Roman" w:hAnsi="Times New Roman"/>
          <w:sz w:val="26"/>
          <w:szCs w:val="26"/>
        </w:rPr>
        <w:t xml:space="preserve">- </w:t>
      </w:r>
      <w:r w:rsidR="00E269C0" w:rsidRPr="00E269C0">
        <w:rPr>
          <w:rFonts w:ascii="Times New Roman" w:hAnsi="Times New Roman"/>
          <w:sz w:val="26"/>
          <w:szCs w:val="26"/>
        </w:rPr>
        <w:t>по предложению органа местного самоуправления муниципального образования;</w:t>
      </w:r>
    </w:p>
    <w:p w:rsidR="00E269C0" w:rsidRPr="00E269C0" w:rsidRDefault="00E269C0" w:rsidP="00744C07">
      <w:pPr>
        <w:shd w:val="clear" w:color="auto" w:fill="FFFFFF"/>
        <w:tabs>
          <w:tab w:val="left" w:pos="1330"/>
        </w:tabs>
        <w:spacing w:after="0"/>
        <w:ind w:firstLine="709"/>
        <w:jc w:val="both"/>
        <w:rPr>
          <w:rFonts w:ascii="Times New Roman" w:hAnsi="Times New Roman"/>
          <w:sz w:val="26"/>
          <w:szCs w:val="26"/>
        </w:rPr>
      </w:pPr>
      <w:r w:rsidRPr="00E269C0">
        <w:rPr>
          <w:rFonts w:ascii="Times New Roman" w:hAnsi="Times New Roman"/>
          <w:sz w:val="26"/>
          <w:szCs w:val="26"/>
        </w:rPr>
        <w:t>- путем самовыдвижения.</w:t>
      </w:r>
    </w:p>
    <w:p w:rsidR="00E269C0" w:rsidRPr="00E269C0" w:rsidRDefault="00E269C0" w:rsidP="00744C07">
      <w:pPr>
        <w:shd w:val="clear" w:color="auto" w:fill="FFFFFF"/>
        <w:tabs>
          <w:tab w:val="left" w:pos="1330"/>
        </w:tabs>
        <w:spacing w:after="0"/>
        <w:ind w:firstLine="709"/>
        <w:jc w:val="both"/>
        <w:rPr>
          <w:rFonts w:ascii="Times New Roman" w:hAnsi="Times New Roman"/>
          <w:sz w:val="26"/>
          <w:szCs w:val="26"/>
        </w:rPr>
      </w:pPr>
      <w:r w:rsidRPr="00E269C0">
        <w:rPr>
          <w:rFonts w:ascii="Times New Roman" w:hAnsi="Times New Roman"/>
          <w:sz w:val="26"/>
          <w:szCs w:val="26"/>
        </w:rPr>
        <w:t>Голосование проводится открыто по каждой кандидатуре отдельно.</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2.6. Для ведения собрания (конференции) граждан избирается председатель и секретарь.</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lastRenderedPageBreak/>
        <w:t>2.7. Решение принимается простым большинством голосов от присутствующих на собрании граждан.</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2.8. Решения собрания (конференции) граждан оформляются протоколом, который подписывается председателем и секретарем собрания (приложени</w:t>
      </w:r>
      <w:r w:rsidR="00744C07">
        <w:rPr>
          <w:rFonts w:ascii="Times New Roman" w:hAnsi="Times New Roman"/>
          <w:sz w:val="26"/>
          <w:szCs w:val="26"/>
        </w:rPr>
        <w:t>е</w:t>
      </w:r>
      <w:r w:rsidRPr="00E269C0">
        <w:rPr>
          <w:rFonts w:ascii="Times New Roman" w:hAnsi="Times New Roman"/>
          <w:sz w:val="26"/>
          <w:szCs w:val="26"/>
        </w:rPr>
        <w:t xml:space="preserve"> 1 к Положению…).</w:t>
      </w:r>
    </w:p>
    <w:p w:rsidR="00E269C0" w:rsidRPr="00744C07" w:rsidRDefault="00E269C0" w:rsidP="00744C07">
      <w:pPr>
        <w:spacing w:after="0"/>
        <w:jc w:val="center"/>
        <w:rPr>
          <w:rFonts w:ascii="Times New Roman" w:hAnsi="Times New Roman"/>
          <w:b/>
          <w:sz w:val="26"/>
          <w:szCs w:val="26"/>
        </w:rPr>
      </w:pPr>
      <w:r w:rsidRPr="00744C07">
        <w:rPr>
          <w:rFonts w:ascii="Times New Roman" w:hAnsi="Times New Roman"/>
          <w:b/>
          <w:sz w:val="26"/>
          <w:szCs w:val="26"/>
        </w:rPr>
        <w:t xml:space="preserve">3. Досрочное прекращение </w:t>
      </w:r>
    </w:p>
    <w:p w:rsidR="00E269C0" w:rsidRDefault="00E269C0" w:rsidP="00744C07">
      <w:pPr>
        <w:spacing w:after="0"/>
        <w:jc w:val="center"/>
        <w:rPr>
          <w:rFonts w:ascii="Times New Roman" w:hAnsi="Times New Roman"/>
          <w:b/>
          <w:sz w:val="26"/>
          <w:szCs w:val="26"/>
        </w:rPr>
      </w:pPr>
      <w:r w:rsidRPr="00744C07">
        <w:rPr>
          <w:rFonts w:ascii="Times New Roman" w:hAnsi="Times New Roman"/>
          <w:b/>
          <w:sz w:val="26"/>
          <w:szCs w:val="26"/>
        </w:rPr>
        <w:t>полномочий инициативной комиссии, члена инициативной комиссии</w:t>
      </w:r>
    </w:p>
    <w:p w:rsidR="00744C07" w:rsidRPr="00744C07" w:rsidRDefault="00744C07" w:rsidP="00744C07">
      <w:pPr>
        <w:spacing w:after="0"/>
        <w:jc w:val="center"/>
        <w:rPr>
          <w:rFonts w:ascii="Times New Roman" w:hAnsi="Times New Roman"/>
          <w:b/>
          <w:sz w:val="26"/>
          <w:szCs w:val="26"/>
        </w:rPr>
      </w:pP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3.1. Деятельность инициативной комиссии прекращается досрочно в следующих случаях:</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 xml:space="preserve"> - принятия решения о роспуске (самороспуске) в порядке, определенном решением совета депутатов муниципального образования.</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   несоответствия требованиям части 4 статьи 3 областного закона;</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3.2.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1) прекращение деятельности инициативной комиссии;</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2) сложение полномочий на основании личного заявления;</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3) в связи с ненадлежащим исполнением своих обязанностей;</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4) утрата доверия;</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5) переезд на постоянное место жительства за пределы территории административного центра, на которой осуществляется их деятельность;</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6) вступление в законную силу обвинительного приговора суда;</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7) признания судом недееспособным или ограниченно дееспособным;</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8) признания судом безвестно отсутствующим или объявления умершим;</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9) смерти;</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10) призыва на военную службу или направления на заменяющую ее альтернативную гражданскую службу.</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4. Деятельность членов инициативной комиссии прекращается досрочно при непосещении двух заседаний инициативной комиссии без уважительных причин, а именно:  ______________________(перечень устанавливается решением совета депутатов муниципального образования).</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5. Контроль за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6.  Досрочное переизбрание инициативной комиссии, членов и председателя инициативной комиссии осуществляется в порядке, предусмотренном для их избрания.</w:t>
      </w:r>
    </w:p>
    <w:p w:rsidR="00E269C0" w:rsidRDefault="00E269C0" w:rsidP="00E269C0">
      <w:pPr>
        <w:rPr>
          <w:rFonts w:ascii="Times New Roman" w:hAnsi="Times New Roman"/>
          <w:sz w:val="26"/>
          <w:szCs w:val="26"/>
        </w:rPr>
      </w:pPr>
    </w:p>
    <w:p w:rsidR="00744C07" w:rsidRPr="00E269C0" w:rsidRDefault="00744C07" w:rsidP="00E269C0">
      <w:pPr>
        <w:rPr>
          <w:rFonts w:ascii="Times New Roman" w:hAnsi="Times New Roman"/>
          <w:sz w:val="26"/>
          <w:szCs w:val="26"/>
        </w:rPr>
      </w:pPr>
    </w:p>
    <w:p w:rsidR="00E269C0" w:rsidRPr="00744C07" w:rsidRDefault="00E269C0" w:rsidP="00E269C0">
      <w:pPr>
        <w:jc w:val="center"/>
        <w:rPr>
          <w:rFonts w:ascii="Times New Roman" w:hAnsi="Times New Roman"/>
          <w:b/>
          <w:sz w:val="26"/>
          <w:szCs w:val="26"/>
        </w:rPr>
      </w:pPr>
      <w:r w:rsidRPr="00744C07">
        <w:rPr>
          <w:rFonts w:ascii="Times New Roman" w:hAnsi="Times New Roman"/>
          <w:b/>
          <w:sz w:val="26"/>
          <w:szCs w:val="26"/>
        </w:rPr>
        <w:t>4. Направления деятельности инициативной комиссии</w:t>
      </w:r>
    </w:p>
    <w:p w:rsidR="00E269C0" w:rsidRPr="00E269C0" w:rsidRDefault="00E269C0" w:rsidP="00744C07">
      <w:pPr>
        <w:shd w:val="clear" w:color="auto" w:fill="FFFFFF"/>
        <w:tabs>
          <w:tab w:val="left" w:pos="864"/>
        </w:tabs>
        <w:spacing w:after="0"/>
        <w:ind w:firstLine="709"/>
        <w:jc w:val="both"/>
        <w:rPr>
          <w:rFonts w:ascii="Times New Roman" w:hAnsi="Times New Roman"/>
          <w:sz w:val="26"/>
          <w:szCs w:val="26"/>
        </w:rPr>
      </w:pPr>
      <w:r w:rsidRPr="00E269C0">
        <w:rPr>
          <w:rFonts w:ascii="Times New Roman" w:hAnsi="Times New Roman"/>
          <w:sz w:val="26"/>
          <w:szCs w:val="26"/>
        </w:rPr>
        <w:lastRenderedPageBreak/>
        <w:t>4.1. Деятельность инициативной комиссии и полномочия направлены на выборы приоритетных проектов на основе инициативных предложений населения административного центра, на взаимодействие с органами местного самоуправления муниципального образования по подготовке проектов, осуществления контроля их реализации.</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4.2. Основными задачами деятельности инициативной комиссии, председателя инициативной комиссии являются:</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 Содействие администрации в подготовке и проведении собраний (конференций) граждан территории административного центра 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 Содействие в оформлении финансового, трудового, материально-технического участия граждан и юридических лиц в реализации инициативных предложений;</w:t>
      </w:r>
    </w:p>
    <w:p w:rsidR="00E269C0" w:rsidRPr="00E269C0" w:rsidRDefault="00E269C0" w:rsidP="00744C07">
      <w:pPr>
        <w:pStyle w:val="ae"/>
        <w:jc w:val="both"/>
        <w:rPr>
          <w:rFonts w:ascii="Times New Roman" w:eastAsiaTheme="minorEastAsia" w:hAnsi="Times New Roman" w:cstheme="minorBidi"/>
          <w:sz w:val="26"/>
          <w:szCs w:val="26"/>
          <w:lang w:eastAsia="ru-RU"/>
        </w:rPr>
      </w:pPr>
      <w:r w:rsidRPr="00E269C0">
        <w:rPr>
          <w:rFonts w:ascii="Times New Roman" w:eastAsiaTheme="minorEastAsia" w:hAnsi="Times New Roman" w:cstheme="minorBidi"/>
          <w:sz w:val="26"/>
          <w:szCs w:val="26"/>
          <w:lang w:eastAsia="ru-RU"/>
        </w:rPr>
        <w:t xml:space="preserve">         -  Содействие в осуществлении фото- и (или) видеофиксации проведения собраний (конференций)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 осуществленной с соблюдений положений статьи 152.1. Гражданского кодекса Российской Федерации;</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 Обеспечение подготовки документов для направления инициативных предложений в администрацию для отбора в целях включения инициативных предложений в муниципальную программу (подпрограмму);</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 Информирование граждан о ходе реализации инициативных предложений, включенных в муниципальную программу, на всех стадиях;</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  Участие в мониторинге качества выполняемых работ по реализации инициативных предложений, включенных в муниципальную программу (подпрограмму);</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 Участие в приемке работ и обеспечение сохранности результатов реализации инициативных предложений;</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  Информирование администрации о проблемных вопросах реализации инициативных предложений (нарушение сроков при выполнении работ, некачественное исполнение и др.).</w:t>
      </w:r>
    </w:p>
    <w:p w:rsidR="00E269C0" w:rsidRPr="00E269C0" w:rsidRDefault="00E269C0" w:rsidP="00E269C0">
      <w:pPr>
        <w:rPr>
          <w:rFonts w:ascii="Times New Roman" w:hAnsi="Times New Roman"/>
          <w:sz w:val="26"/>
          <w:szCs w:val="26"/>
        </w:rPr>
      </w:pPr>
    </w:p>
    <w:p w:rsidR="00E269C0" w:rsidRPr="00744C07" w:rsidRDefault="00E269C0" w:rsidP="00E269C0">
      <w:pPr>
        <w:shd w:val="clear" w:color="auto" w:fill="FFFFFF"/>
        <w:ind w:left="29" w:hanging="29"/>
        <w:jc w:val="center"/>
        <w:rPr>
          <w:rFonts w:ascii="Times New Roman" w:hAnsi="Times New Roman"/>
          <w:b/>
          <w:sz w:val="26"/>
          <w:szCs w:val="26"/>
        </w:rPr>
      </w:pPr>
      <w:r w:rsidRPr="00744C07">
        <w:rPr>
          <w:rFonts w:ascii="Times New Roman" w:hAnsi="Times New Roman"/>
          <w:b/>
          <w:sz w:val="26"/>
          <w:szCs w:val="26"/>
        </w:rPr>
        <w:t>5. Полномочия инициативной комиссии, председателя</w:t>
      </w:r>
    </w:p>
    <w:p w:rsidR="00E269C0" w:rsidRPr="00E269C0" w:rsidRDefault="00E269C0" w:rsidP="00744C07">
      <w:pPr>
        <w:shd w:val="clear" w:color="auto" w:fill="FFFFFF"/>
        <w:spacing w:after="0"/>
        <w:ind w:firstLine="709"/>
        <w:jc w:val="both"/>
        <w:rPr>
          <w:rFonts w:ascii="Times New Roman" w:hAnsi="Times New Roman"/>
          <w:sz w:val="26"/>
          <w:szCs w:val="26"/>
        </w:rPr>
      </w:pPr>
      <w:r w:rsidRPr="00E269C0">
        <w:rPr>
          <w:rFonts w:ascii="Times New Roman" w:hAnsi="Times New Roman"/>
          <w:sz w:val="26"/>
          <w:szCs w:val="26"/>
        </w:rPr>
        <w:t>При осуществлении своей деятельности председатель инициативной комиссии, инициативная комиссия обладают следующими полномочиями:</w:t>
      </w:r>
    </w:p>
    <w:p w:rsidR="00744C07" w:rsidRDefault="00E269C0" w:rsidP="00744C07">
      <w:pPr>
        <w:shd w:val="clear" w:color="auto" w:fill="FFFFFF"/>
        <w:spacing w:after="0"/>
        <w:ind w:firstLine="709"/>
        <w:jc w:val="both"/>
        <w:rPr>
          <w:rFonts w:ascii="Times New Roman" w:hAnsi="Times New Roman"/>
          <w:sz w:val="26"/>
          <w:szCs w:val="26"/>
        </w:rPr>
      </w:pPr>
      <w:r w:rsidRPr="00E269C0">
        <w:rPr>
          <w:rFonts w:ascii="Times New Roman" w:hAnsi="Times New Roman"/>
          <w:sz w:val="26"/>
          <w:szCs w:val="26"/>
        </w:rPr>
        <w:t>5.1. в сфере взаимодействия с органами местного самоуправления, государственными органами, предприятиями и организациями:</w:t>
      </w:r>
    </w:p>
    <w:p w:rsidR="00E269C0" w:rsidRPr="00E269C0" w:rsidRDefault="00E269C0" w:rsidP="00744C07">
      <w:pPr>
        <w:shd w:val="clear" w:color="auto" w:fill="FFFFFF"/>
        <w:spacing w:after="0"/>
        <w:ind w:firstLine="709"/>
        <w:jc w:val="both"/>
        <w:rPr>
          <w:rFonts w:ascii="Times New Roman" w:hAnsi="Times New Roman"/>
          <w:sz w:val="26"/>
          <w:szCs w:val="26"/>
        </w:rPr>
      </w:pPr>
      <w:r w:rsidRPr="00E269C0">
        <w:rPr>
          <w:rFonts w:ascii="Times New Roman" w:hAnsi="Times New Roman"/>
          <w:sz w:val="26"/>
          <w:szCs w:val="26"/>
        </w:rPr>
        <w:t>5.1.1. представляют интересы граждан, проживающих на территории осуществления деятельности инициативной комиссии (далее – на подведомственной территории);</w:t>
      </w:r>
    </w:p>
    <w:p w:rsidR="00E269C0" w:rsidRPr="00E269C0" w:rsidRDefault="00E269C0" w:rsidP="00744C07">
      <w:pPr>
        <w:shd w:val="clear" w:color="auto" w:fill="FFFFFF"/>
        <w:spacing w:after="0"/>
        <w:ind w:firstLine="709"/>
        <w:jc w:val="both"/>
        <w:rPr>
          <w:rFonts w:ascii="Times New Roman" w:hAnsi="Times New Roman"/>
          <w:sz w:val="26"/>
          <w:szCs w:val="26"/>
        </w:rPr>
      </w:pPr>
      <w:r w:rsidRPr="00E269C0">
        <w:rPr>
          <w:rFonts w:ascii="Times New Roman" w:hAnsi="Times New Roman"/>
          <w:sz w:val="26"/>
          <w:szCs w:val="26"/>
        </w:rPr>
        <w:lastRenderedPageBreak/>
        <w:t>5.1.2. доводят до сведения граждан информацию об изменениях в законодательстве, муниципальных правовых актах;</w:t>
      </w:r>
    </w:p>
    <w:p w:rsidR="00E269C0" w:rsidRPr="00E269C0" w:rsidRDefault="00E269C0" w:rsidP="00744C07">
      <w:pPr>
        <w:shd w:val="clear" w:color="auto" w:fill="FFFFFF"/>
        <w:spacing w:after="0"/>
        <w:ind w:firstLine="709"/>
        <w:jc w:val="both"/>
        <w:rPr>
          <w:rFonts w:ascii="Times New Roman" w:hAnsi="Times New Roman"/>
          <w:sz w:val="26"/>
          <w:szCs w:val="26"/>
        </w:rPr>
      </w:pPr>
      <w:r w:rsidRPr="00E269C0">
        <w:rPr>
          <w:rFonts w:ascii="Times New Roman" w:hAnsi="Times New Roman"/>
          <w:sz w:val="26"/>
          <w:szCs w:val="26"/>
        </w:rPr>
        <w:t>5.1.3. участвуют в заседаниях Совета депутатов при обсуждении вопросов, затрагивающих интересы граждан, проживающих на подведомственной территории в порядке, установленном решением совета депутатов;</w:t>
      </w:r>
    </w:p>
    <w:p w:rsidR="00E269C0" w:rsidRPr="00E269C0" w:rsidRDefault="00E269C0" w:rsidP="00744C07">
      <w:pPr>
        <w:shd w:val="clear" w:color="auto" w:fill="FFFFFF"/>
        <w:spacing w:after="0"/>
        <w:ind w:firstLine="709"/>
        <w:jc w:val="both"/>
        <w:rPr>
          <w:rFonts w:ascii="Times New Roman" w:hAnsi="Times New Roman"/>
          <w:sz w:val="26"/>
          <w:szCs w:val="26"/>
        </w:rPr>
      </w:pPr>
      <w:r w:rsidRPr="00E269C0">
        <w:rPr>
          <w:rFonts w:ascii="Times New Roman" w:hAnsi="Times New Roman"/>
          <w:sz w:val="26"/>
          <w:szCs w:val="26"/>
        </w:rPr>
        <w:t>5.1.4. содействуют реализации муниципальных правовых актов, направленных на улучшение условий жизни граждан;</w:t>
      </w:r>
    </w:p>
    <w:p w:rsidR="00E269C0" w:rsidRPr="00E269C0" w:rsidRDefault="00E269C0" w:rsidP="00744C07">
      <w:pPr>
        <w:shd w:val="clear" w:color="auto" w:fill="FFFFFF"/>
        <w:spacing w:after="0"/>
        <w:ind w:firstLine="709"/>
        <w:jc w:val="both"/>
        <w:rPr>
          <w:rFonts w:ascii="Times New Roman" w:hAnsi="Times New Roman"/>
          <w:sz w:val="26"/>
          <w:szCs w:val="26"/>
        </w:rPr>
      </w:pPr>
      <w:r w:rsidRPr="00E269C0">
        <w:rPr>
          <w:rFonts w:ascii="Times New Roman" w:hAnsi="Times New Roman"/>
          <w:sz w:val="26"/>
          <w:szCs w:val="26"/>
        </w:rPr>
        <w:t>5.1.5. обеспечивают исполнение решений, принятых на собраниях (конференциях) граждан, в пределах своих полномочий;</w:t>
      </w:r>
    </w:p>
    <w:p w:rsidR="00E269C0" w:rsidRPr="00E269C0" w:rsidRDefault="00E269C0" w:rsidP="00744C07">
      <w:pPr>
        <w:shd w:val="clear" w:color="auto" w:fill="FFFFFF"/>
        <w:spacing w:after="0"/>
        <w:ind w:firstLine="709"/>
        <w:jc w:val="both"/>
        <w:rPr>
          <w:rFonts w:ascii="Times New Roman" w:hAnsi="Times New Roman"/>
          <w:sz w:val="26"/>
          <w:szCs w:val="26"/>
        </w:rPr>
      </w:pPr>
      <w:r w:rsidRPr="00E269C0">
        <w:rPr>
          <w:rFonts w:ascii="Times New Roman" w:hAnsi="Times New Roman"/>
          <w:sz w:val="26"/>
          <w:szCs w:val="26"/>
        </w:rPr>
        <w:t>5.1.6. 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E269C0" w:rsidRPr="00E269C0" w:rsidRDefault="00E269C0" w:rsidP="00744C07">
      <w:pPr>
        <w:shd w:val="clear" w:color="auto" w:fill="FFFFFF"/>
        <w:spacing w:after="0"/>
        <w:ind w:firstLine="709"/>
        <w:jc w:val="both"/>
        <w:rPr>
          <w:rFonts w:ascii="Times New Roman" w:hAnsi="Times New Roman"/>
          <w:sz w:val="26"/>
          <w:szCs w:val="26"/>
        </w:rPr>
      </w:pPr>
      <w:r w:rsidRPr="00E269C0">
        <w:rPr>
          <w:rFonts w:ascii="Times New Roman" w:hAnsi="Times New Roman"/>
          <w:sz w:val="26"/>
          <w:szCs w:val="26"/>
        </w:rPr>
        <w:t>5.1.7. взаимодействуют с депутатом (-ами) Совета депутатов, депутатом Законодательного собрания Ленинградской области соответствующего избирательного округа, Администрацией;</w:t>
      </w:r>
    </w:p>
    <w:p w:rsidR="00E269C0" w:rsidRPr="00E269C0" w:rsidRDefault="00E269C0" w:rsidP="00E269C0">
      <w:pPr>
        <w:shd w:val="clear" w:color="auto" w:fill="FFFFFF"/>
        <w:ind w:left="709" w:firstLine="11"/>
        <w:rPr>
          <w:rFonts w:ascii="Times New Roman" w:hAnsi="Times New Roman"/>
          <w:sz w:val="26"/>
          <w:szCs w:val="26"/>
        </w:rPr>
      </w:pPr>
    </w:p>
    <w:p w:rsidR="00E269C0" w:rsidRPr="00744C07" w:rsidRDefault="00E269C0" w:rsidP="00E269C0">
      <w:pPr>
        <w:shd w:val="clear" w:color="auto" w:fill="FFFFFF"/>
        <w:jc w:val="center"/>
        <w:rPr>
          <w:rFonts w:ascii="Times New Roman" w:hAnsi="Times New Roman"/>
          <w:b/>
          <w:sz w:val="26"/>
          <w:szCs w:val="26"/>
        </w:rPr>
      </w:pPr>
      <w:r w:rsidRPr="00744C07">
        <w:rPr>
          <w:rFonts w:ascii="Times New Roman" w:hAnsi="Times New Roman"/>
          <w:b/>
          <w:sz w:val="26"/>
          <w:szCs w:val="26"/>
        </w:rPr>
        <w:t>6. Порядок деятельности инициативной комиссии</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6.1. Инициативная комиссия избирает из своего состава председателя открытым голосованием большинством голосов избранных членов инициативной комиссии.</w:t>
      </w:r>
    </w:p>
    <w:p w:rsidR="00E269C0" w:rsidRPr="00E269C0" w:rsidRDefault="00E269C0" w:rsidP="00744C07">
      <w:pPr>
        <w:shd w:val="clear" w:color="auto" w:fill="FFFFFF"/>
        <w:tabs>
          <w:tab w:val="left" w:pos="1104"/>
        </w:tabs>
        <w:spacing w:after="0"/>
        <w:ind w:firstLine="709"/>
        <w:jc w:val="both"/>
        <w:rPr>
          <w:rFonts w:ascii="Times New Roman" w:hAnsi="Times New Roman"/>
          <w:sz w:val="26"/>
          <w:szCs w:val="26"/>
        </w:rPr>
      </w:pPr>
      <w:r w:rsidRPr="00E269C0">
        <w:rPr>
          <w:rFonts w:ascii="Times New Roman" w:hAnsi="Times New Roman"/>
          <w:sz w:val="26"/>
          <w:szCs w:val="26"/>
        </w:rPr>
        <w:t>6.1.1. Решение инициативной комиссии об избрании председателя оформляется протоколом заседания инициативной комиссии. Председатель инициативной комиссии имеет удостоверение, которое подписывается Главой муниципального образования.</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 xml:space="preserve">6.1.2.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 </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Расходы, связанные с заключенным договором могут осуществляться за счет средств бюджета муниципального образования.</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установленном решением совета депутатов муниципального образования.</w:t>
      </w:r>
    </w:p>
    <w:p w:rsidR="00E269C0" w:rsidRPr="00E269C0" w:rsidRDefault="00E269C0" w:rsidP="00744C07">
      <w:pPr>
        <w:spacing w:after="0"/>
        <w:ind w:firstLine="709"/>
        <w:jc w:val="both"/>
        <w:rPr>
          <w:rFonts w:ascii="Times New Roman" w:hAnsi="Times New Roman"/>
          <w:sz w:val="26"/>
          <w:szCs w:val="26"/>
        </w:rPr>
      </w:pPr>
      <w:r w:rsidRPr="00E269C0">
        <w:rPr>
          <w:rFonts w:ascii="Times New Roman" w:hAnsi="Times New Roman"/>
          <w:sz w:val="26"/>
          <w:szCs w:val="26"/>
        </w:rPr>
        <w:t xml:space="preserve"> 6.2. Заседания инициативной комиссии могут созываться по инициативе председателя инициативной комиссии или органа местного самоуправления поселения.</w:t>
      </w:r>
    </w:p>
    <w:p w:rsidR="00E269C0" w:rsidRPr="00E269C0" w:rsidRDefault="00E269C0" w:rsidP="00744C07">
      <w:pPr>
        <w:shd w:val="clear" w:color="auto" w:fill="FFFFFF"/>
        <w:spacing w:after="0"/>
        <w:ind w:firstLine="709"/>
        <w:jc w:val="both"/>
        <w:rPr>
          <w:rFonts w:ascii="Times New Roman" w:hAnsi="Times New Roman"/>
          <w:sz w:val="26"/>
          <w:szCs w:val="26"/>
        </w:rPr>
      </w:pPr>
      <w:r w:rsidRPr="00E269C0">
        <w:rPr>
          <w:rFonts w:ascii="Times New Roman" w:hAnsi="Times New Roman"/>
          <w:sz w:val="26"/>
          <w:szCs w:val="26"/>
        </w:rPr>
        <w:t>Организация и проведение заседания обеспечивается председателем инициативной комиссии.</w:t>
      </w:r>
    </w:p>
    <w:p w:rsidR="00E269C0" w:rsidRPr="00E269C0" w:rsidRDefault="00E269C0" w:rsidP="00744C07">
      <w:pPr>
        <w:shd w:val="clear" w:color="auto" w:fill="FFFFFF"/>
        <w:spacing w:after="0"/>
        <w:ind w:firstLine="709"/>
        <w:jc w:val="both"/>
        <w:rPr>
          <w:rFonts w:ascii="Times New Roman" w:hAnsi="Times New Roman"/>
          <w:sz w:val="26"/>
          <w:szCs w:val="26"/>
        </w:rPr>
      </w:pPr>
      <w:r w:rsidRPr="00E269C0">
        <w:rPr>
          <w:rFonts w:ascii="Times New Roman" w:hAnsi="Times New Roman"/>
          <w:sz w:val="26"/>
          <w:szCs w:val="26"/>
        </w:rPr>
        <w:lastRenderedPageBreak/>
        <w:t>Заседание правомочно при участии в нем не менее половины членов инициативной комиссии.</w:t>
      </w:r>
    </w:p>
    <w:p w:rsidR="00E269C0" w:rsidRPr="00E269C0" w:rsidRDefault="00E269C0" w:rsidP="00744C07">
      <w:pPr>
        <w:shd w:val="clear" w:color="auto" w:fill="FFFFFF"/>
        <w:spacing w:after="0"/>
        <w:ind w:firstLine="709"/>
        <w:jc w:val="both"/>
        <w:rPr>
          <w:rFonts w:ascii="Times New Roman" w:hAnsi="Times New Roman"/>
          <w:sz w:val="26"/>
          <w:szCs w:val="26"/>
        </w:rPr>
      </w:pPr>
      <w:r w:rsidRPr="00E269C0">
        <w:rPr>
          <w:rFonts w:ascii="Times New Roman" w:hAnsi="Times New Roman"/>
          <w:sz w:val="26"/>
          <w:szCs w:val="26"/>
        </w:rPr>
        <w:t>При проведении заседания члены инициативной комиссии имеют право:</w:t>
      </w:r>
    </w:p>
    <w:p w:rsidR="00E269C0" w:rsidRPr="00E269C0" w:rsidRDefault="00E269C0" w:rsidP="00744C07">
      <w:pPr>
        <w:shd w:val="clear" w:color="auto" w:fill="FFFFFF"/>
        <w:tabs>
          <w:tab w:val="left" w:pos="1085"/>
        </w:tabs>
        <w:spacing w:after="0"/>
        <w:ind w:firstLine="709"/>
        <w:jc w:val="both"/>
        <w:rPr>
          <w:rFonts w:ascii="Times New Roman" w:hAnsi="Times New Roman"/>
          <w:sz w:val="26"/>
          <w:szCs w:val="26"/>
        </w:rPr>
      </w:pPr>
      <w:r w:rsidRPr="00E269C0">
        <w:rPr>
          <w:rFonts w:ascii="Times New Roman" w:hAnsi="Times New Roman"/>
          <w:sz w:val="26"/>
          <w:szCs w:val="26"/>
        </w:rPr>
        <w:t>вносить предложения и замечания по повестке дня, порядку рассмотрения и существу обсуждаемых вопросов;</w:t>
      </w:r>
    </w:p>
    <w:p w:rsidR="00E269C0" w:rsidRPr="00E269C0" w:rsidRDefault="00E269C0" w:rsidP="00744C07">
      <w:pPr>
        <w:shd w:val="clear" w:color="auto" w:fill="FFFFFF"/>
        <w:tabs>
          <w:tab w:val="left" w:pos="922"/>
        </w:tabs>
        <w:spacing w:after="0"/>
        <w:ind w:firstLine="709"/>
        <w:jc w:val="both"/>
        <w:rPr>
          <w:rFonts w:ascii="Times New Roman" w:hAnsi="Times New Roman"/>
          <w:sz w:val="26"/>
          <w:szCs w:val="26"/>
        </w:rPr>
      </w:pPr>
      <w:r w:rsidRPr="00E269C0">
        <w:rPr>
          <w:rFonts w:ascii="Times New Roman" w:hAnsi="Times New Roman"/>
          <w:sz w:val="26"/>
          <w:szCs w:val="26"/>
        </w:rPr>
        <w:t>выступать и голосовать по принимаемым решениям.</w:t>
      </w:r>
    </w:p>
    <w:p w:rsidR="00E269C0" w:rsidRPr="00E269C0" w:rsidRDefault="00E269C0" w:rsidP="00744C07">
      <w:pPr>
        <w:shd w:val="clear" w:color="auto" w:fill="FFFFFF"/>
        <w:spacing w:after="0"/>
        <w:ind w:firstLine="709"/>
        <w:jc w:val="both"/>
        <w:rPr>
          <w:rFonts w:ascii="Times New Roman" w:hAnsi="Times New Roman"/>
          <w:sz w:val="26"/>
          <w:szCs w:val="26"/>
        </w:rPr>
      </w:pPr>
      <w:r w:rsidRPr="00E269C0">
        <w:rPr>
          <w:rFonts w:ascii="Times New Roman" w:hAnsi="Times New Roman"/>
          <w:sz w:val="26"/>
          <w:szCs w:val="26"/>
        </w:rPr>
        <w:t>Заседание проводится гласно. В работе заседания принимают участие представители органов местного самоуправления, а также иные лица, приглашенные для рассмотрения обсуждаемых на заседании вопросов, в том числе, авторы инициативных предложений.</w:t>
      </w:r>
    </w:p>
    <w:p w:rsidR="00E269C0" w:rsidRPr="00E269C0" w:rsidRDefault="00E269C0" w:rsidP="00744C07">
      <w:pPr>
        <w:shd w:val="clear" w:color="auto" w:fill="FFFFFF"/>
        <w:spacing w:after="0"/>
        <w:ind w:left="38" w:right="14" w:firstLine="706"/>
        <w:jc w:val="both"/>
        <w:rPr>
          <w:rFonts w:ascii="Times New Roman" w:hAnsi="Times New Roman"/>
          <w:sz w:val="26"/>
          <w:szCs w:val="26"/>
        </w:rPr>
      </w:pPr>
      <w:r w:rsidRPr="00E269C0">
        <w:rPr>
          <w:rFonts w:ascii="Times New Roman" w:hAnsi="Times New Roman"/>
          <w:sz w:val="26"/>
          <w:szCs w:val="26"/>
        </w:rPr>
        <w:t>Решения инициативной комиссии  принимаются открытым голосованием членов инициативной комиссии, присутствующих на заседании.</w:t>
      </w:r>
    </w:p>
    <w:p w:rsidR="00E269C0" w:rsidRPr="00E269C0" w:rsidRDefault="00E269C0" w:rsidP="00744C07">
      <w:pPr>
        <w:shd w:val="clear" w:color="auto" w:fill="FFFFFF"/>
        <w:spacing w:after="0"/>
        <w:ind w:left="38" w:firstLine="706"/>
        <w:jc w:val="both"/>
        <w:rPr>
          <w:rFonts w:ascii="Times New Roman" w:hAnsi="Times New Roman"/>
          <w:sz w:val="26"/>
          <w:szCs w:val="26"/>
        </w:rPr>
      </w:pPr>
      <w:r w:rsidRPr="00E269C0">
        <w:rPr>
          <w:rFonts w:ascii="Times New Roman" w:hAnsi="Times New Roman"/>
          <w:sz w:val="26"/>
          <w:szCs w:val="26"/>
        </w:rPr>
        <w:t>Решение инициативной считаются принятым, если за него проголосовало более половины членов инициативной комиссии, присутствующих на заседании.</w:t>
      </w:r>
    </w:p>
    <w:p w:rsidR="00E269C0" w:rsidRPr="00E269C0" w:rsidRDefault="00E269C0" w:rsidP="00744C07">
      <w:pPr>
        <w:shd w:val="clear" w:color="auto" w:fill="FFFFFF"/>
        <w:spacing w:after="0"/>
        <w:ind w:left="34" w:right="24" w:firstLine="701"/>
        <w:jc w:val="both"/>
        <w:rPr>
          <w:rFonts w:ascii="Times New Roman" w:hAnsi="Times New Roman"/>
          <w:sz w:val="26"/>
          <w:szCs w:val="26"/>
        </w:rPr>
      </w:pPr>
      <w:r w:rsidRPr="00E269C0">
        <w:rPr>
          <w:rFonts w:ascii="Times New Roman" w:hAnsi="Times New Roman"/>
          <w:sz w:val="26"/>
          <w:szCs w:val="26"/>
        </w:rPr>
        <w:t>Решение инициативной комиссии оформляется в виде протокола заседания.</w:t>
      </w:r>
    </w:p>
    <w:p w:rsidR="00E269C0" w:rsidRPr="00E269C0" w:rsidRDefault="00E269C0" w:rsidP="00744C07">
      <w:pPr>
        <w:shd w:val="clear" w:color="auto" w:fill="FFFFFF"/>
        <w:spacing w:after="0"/>
        <w:ind w:left="34" w:right="24" w:firstLine="701"/>
        <w:jc w:val="both"/>
        <w:rPr>
          <w:rFonts w:ascii="Times New Roman" w:hAnsi="Times New Roman"/>
          <w:sz w:val="26"/>
          <w:szCs w:val="26"/>
        </w:rPr>
      </w:pPr>
      <w:r w:rsidRPr="00E269C0">
        <w:rPr>
          <w:rFonts w:ascii="Times New Roman" w:hAnsi="Times New Roman"/>
          <w:sz w:val="26"/>
          <w:szCs w:val="26"/>
        </w:rPr>
        <w:t>Решения инициативной комиссии в недельный срок доводятся до сведения граждан  и Администрации.</w:t>
      </w:r>
    </w:p>
    <w:p w:rsidR="00E269C0" w:rsidRPr="00E269C0" w:rsidRDefault="00E269C0" w:rsidP="00744C07">
      <w:pPr>
        <w:spacing w:after="0"/>
        <w:ind w:firstLine="720"/>
        <w:jc w:val="both"/>
        <w:rPr>
          <w:rFonts w:ascii="Times New Roman" w:hAnsi="Times New Roman"/>
          <w:sz w:val="26"/>
          <w:szCs w:val="26"/>
        </w:rPr>
      </w:pPr>
      <w:r w:rsidRPr="00E269C0">
        <w:rPr>
          <w:rFonts w:ascii="Times New Roman" w:hAnsi="Times New Roman"/>
          <w:sz w:val="26"/>
          <w:szCs w:val="26"/>
        </w:rPr>
        <w:t>Решение подписывается председателем инициативной комиссии.</w:t>
      </w:r>
    </w:p>
    <w:p w:rsidR="00E269C0" w:rsidRPr="00E269C0" w:rsidRDefault="00E269C0" w:rsidP="00744C07">
      <w:pPr>
        <w:spacing w:after="0"/>
        <w:ind w:firstLine="720"/>
        <w:jc w:val="both"/>
        <w:rPr>
          <w:rFonts w:ascii="Times New Roman" w:hAnsi="Times New Roman"/>
          <w:sz w:val="26"/>
          <w:szCs w:val="26"/>
        </w:rPr>
      </w:pPr>
      <w:r w:rsidRPr="00E269C0">
        <w:rPr>
          <w:rFonts w:ascii="Times New Roman" w:hAnsi="Times New Roman"/>
          <w:sz w:val="26"/>
          <w:szCs w:val="26"/>
        </w:rPr>
        <w:t>6.3. Инициативная комиссия подотчетна собранию граждан и ежегодно отчитывается о своей работе.</w:t>
      </w:r>
    </w:p>
    <w:p w:rsidR="00E269C0" w:rsidRPr="00E269C0" w:rsidRDefault="00E269C0" w:rsidP="00744C07">
      <w:pPr>
        <w:spacing w:after="0"/>
        <w:ind w:firstLine="720"/>
        <w:jc w:val="both"/>
        <w:rPr>
          <w:rFonts w:ascii="Times New Roman" w:hAnsi="Times New Roman"/>
          <w:sz w:val="26"/>
          <w:szCs w:val="26"/>
        </w:rPr>
      </w:pPr>
    </w:p>
    <w:p w:rsidR="00E269C0" w:rsidRPr="00744C07" w:rsidRDefault="00E269C0" w:rsidP="00744C07">
      <w:pPr>
        <w:shd w:val="clear" w:color="auto" w:fill="FFFFFF"/>
        <w:spacing w:after="0"/>
        <w:jc w:val="center"/>
        <w:rPr>
          <w:rFonts w:ascii="Times New Roman" w:hAnsi="Times New Roman"/>
          <w:b/>
          <w:sz w:val="26"/>
          <w:szCs w:val="26"/>
        </w:rPr>
      </w:pPr>
      <w:r w:rsidRPr="00744C07">
        <w:rPr>
          <w:rFonts w:ascii="Times New Roman" w:hAnsi="Times New Roman"/>
          <w:b/>
          <w:sz w:val="26"/>
          <w:szCs w:val="26"/>
        </w:rPr>
        <w:t>7. Взаимодействие инициативной комиссии</w:t>
      </w:r>
    </w:p>
    <w:p w:rsidR="00E269C0" w:rsidRDefault="00E269C0" w:rsidP="00744C07">
      <w:pPr>
        <w:shd w:val="clear" w:color="auto" w:fill="FFFFFF"/>
        <w:spacing w:after="0"/>
        <w:jc w:val="center"/>
        <w:rPr>
          <w:rFonts w:ascii="Times New Roman" w:hAnsi="Times New Roman"/>
          <w:b/>
          <w:sz w:val="26"/>
          <w:szCs w:val="26"/>
        </w:rPr>
      </w:pPr>
      <w:r w:rsidRPr="00744C07">
        <w:rPr>
          <w:rFonts w:ascii="Times New Roman" w:hAnsi="Times New Roman"/>
          <w:b/>
          <w:sz w:val="26"/>
          <w:szCs w:val="26"/>
        </w:rPr>
        <w:t>с органами местного самоуправления</w:t>
      </w:r>
    </w:p>
    <w:p w:rsidR="00744C07" w:rsidRPr="00744C07" w:rsidRDefault="00744C07" w:rsidP="00744C07">
      <w:pPr>
        <w:shd w:val="clear" w:color="auto" w:fill="FFFFFF"/>
        <w:spacing w:after="0"/>
        <w:jc w:val="center"/>
        <w:rPr>
          <w:rFonts w:ascii="Times New Roman" w:hAnsi="Times New Roman"/>
          <w:b/>
          <w:sz w:val="26"/>
          <w:szCs w:val="26"/>
        </w:rPr>
      </w:pPr>
    </w:p>
    <w:p w:rsidR="00E269C0" w:rsidRPr="00E269C0" w:rsidRDefault="00E269C0" w:rsidP="00744C07">
      <w:pPr>
        <w:shd w:val="clear" w:color="auto" w:fill="FFFFFF"/>
        <w:spacing w:after="0"/>
        <w:ind w:firstLine="709"/>
        <w:jc w:val="both"/>
        <w:rPr>
          <w:rFonts w:ascii="Times New Roman" w:hAnsi="Times New Roman"/>
          <w:sz w:val="26"/>
          <w:szCs w:val="26"/>
        </w:rPr>
      </w:pPr>
      <w:r w:rsidRPr="00E269C0">
        <w:rPr>
          <w:rFonts w:ascii="Times New Roman" w:hAnsi="Times New Roman"/>
          <w:sz w:val="26"/>
          <w:szCs w:val="26"/>
        </w:rPr>
        <w:t>7.1. К основным полномочиям органов местного самоуправления относительно инициативной комиссии относятся:</w:t>
      </w:r>
    </w:p>
    <w:p w:rsidR="00E269C0" w:rsidRPr="00E269C0" w:rsidRDefault="00E269C0" w:rsidP="00744C07">
      <w:pPr>
        <w:shd w:val="clear" w:color="auto" w:fill="FFFFFF"/>
        <w:tabs>
          <w:tab w:val="left" w:pos="792"/>
        </w:tabs>
        <w:spacing w:after="0"/>
        <w:ind w:firstLine="709"/>
        <w:jc w:val="both"/>
        <w:rPr>
          <w:rFonts w:ascii="Times New Roman" w:hAnsi="Times New Roman"/>
          <w:sz w:val="26"/>
          <w:szCs w:val="26"/>
        </w:rPr>
      </w:pPr>
      <w:r w:rsidRPr="00E269C0">
        <w:rPr>
          <w:rFonts w:ascii="Times New Roman" w:hAnsi="Times New Roman"/>
          <w:sz w:val="26"/>
          <w:szCs w:val="26"/>
        </w:rPr>
        <w:t>предоставление права участвовать председателю инициативной комиссии или иным уполномоченным представителям инициативной комиссии в заседаниях совета депутатов, администрации при обсуждении вопросов, затрагивающих интересы жителей соответствующих территорий;</w:t>
      </w:r>
    </w:p>
    <w:p w:rsidR="00E269C0" w:rsidRPr="00E269C0" w:rsidRDefault="00E269C0" w:rsidP="00744C07">
      <w:pPr>
        <w:shd w:val="clear" w:color="auto" w:fill="FFFFFF"/>
        <w:spacing w:after="0"/>
        <w:ind w:firstLine="709"/>
        <w:jc w:val="both"/>
        <w:rPr>
          <w:rFonts w:ascii="Times New Roman" w:hAnsi="Times New Roman"/>
          <w:sz w:val="26"/>
          <w:szCs w:val="26"/>
        </w:rPr>
      </w:pPr>
      <w:r w:rsidRPr="00E269C0">
        <w:rPr>
          <w:rFonts w:ascii="Times New Roman" w:hAnsi="Times New Roman"/>
          <w:sz w:val="26"/>
          <w:szCs w:val="26"/>
        </w:rPr>
        <w:t>оказание помощи инициативной комиссии в проведении собраний, заседаний, предоставление помещения для осуществления их деятельности;</w:t>
      </w:r>
    </w:p>
    <w:p w:rsidR="00E269C0" w:rsidRPr="00E269C0" w:rsidRDefault="00E269C0" w:rsidP="00744C07">
      <w:pPr>
        <w:shd w:val="clear" w:color="auto" w:fill="FFFFFF"/>
        <w:tabs>
          <w:tab w:val="left" w:pos="907"/>
        </w:tabs>
        <w:spacing w:after="0"/>
        <w:ind w:firstLine="709"/>
        <w:jc w:val="both"/>
        <w:rPr>
          <w:rFonts w:ascii="Times New Roman" w:hAnsi="Times New Roman"/>
          <w:sz w:val="26"/>
          <w:szCs w:val="26"/>
        </w:rPr>
      </w:pPr>
      <w:r w:rsidRPr="00E269C0">
        <w:rPr>
          <w:rFonts w:ascii="Times New Roman" w:hAnsi="Times New Roman"/>
          <w:sz w:val="26"/>
          <w:szCs w:val="26"/>
        </w:rPr>
        <w:t>установление сферы совместной компетенции, а также перечня вопросов, решения по которым не могут быть приняты без согласия собрания граждан;</w:t>
      </w:r>
    </w:p>
    <w:p w:rsidR="00E269C0" w:rsidRPr="00E269C0" w:rsidRDefault="00E269C0" w:rsidP="00744C07">
      <w:pPr>
        <w:shd w:val="clear" w:color="auto" w:fill="FFFFFF"/>
        <w:spacing w:after="0"/>
        <w:ind w:firstLine="709"/>
        <w:jc w:val="both"/>
        <w:rPr>
          <w:rFonts w:ascii="Times New Roman" w:hAnsi="Times New Roman"/>
          <w:sz w:val="26"/>
          <w:szCs w:val="26"/>
        </w:rPr>
      </w:pPr>
      <w:r w:rsidRPr="00E269C0">
        <w:rPr>
          <w:rFonts w:ascii="Times New Roman" w:hAnsi="Times New Roman"/>
          <w:sz w:val="26"/>
          <w:szCs w:val="26"/>
        </w:rPr>
        <w:t>оказание организационной, правовой, методической, информационной помощи инициативной комиссии;</w:t>
      </w:r>
    </w:p>
    <w:p w:rsidR="00E269C0" w:rsidRPr="00E269C0" w:rsidRDefault="00E269C0" w:rsidP="00744C07">
      <w:pPr>
        <w:shd w:val="clear" w:color="auto" w:fill="FFFFFF"/>
        <w:spacing w:after="0"/>
        <w:ind w:firstLine="709"/>
        <w:jc w:val="both"/>
        <w:rPr>
          <w:rFonts w:ascii="Times New Roman" w:hAnsi="Times New Roman"/>
          <w:sz w:val="26"/>
          <w:szCs w:val="26"/>
        </w:rPr>
      </w:pPr>
      <w:r w:rsidRPr="00E269C0">
        <w:rPr>
          <w:rFonts w:ascii="Times New Roman" w:hAnsi="Times New Roman"/>
          <w:sz w:val="26"/>
          <w:szCs w:val="26"/>
        </w:rPr>
        <w:t>содействие выполнению решений собрания граждан, инициативной комиссии, принятых в пределах их компетенции;</w:t>
      </w:r>
    </w:p>
    <w:p w:rsidR="00E269C0" w:rsidRPr="00E269C0" w:rsidRDefault="00E269C0" w:rsidP="00744C07">
      <w:pPr>
        <w:shd w:val="clear" w:color="auto" w:fill="FFFFFF"/>
        <w:tabs>
          <w:tab w:val="left" w:pos="1085"/>
          <w:tab w:val="left" w:leader="underscore" w:pos="9221"/>
        </w:tabs>
        <w:spacing w:after="0"/>
        <w:ind w:firstLine="709"/>
        <w:jc w:val="both"/>
        <w:rPr>
          <w:rFonts w:ascii="Times New Roman" w:hAnsi="Times New Roman"/>
          <w:sz w:val="26"/>
          <w:szCs w:val="26"/>
        </w:rPr>
      </w:pPr>
      <w:r w:rsidRPr="00E269C0">
        <w:rPr>
          <w:rFonts w:ascii="Times New Roman" w:hAnsi="Times New Roman"/>
          <w:sz w:val="26"/>
          <w:szCs w:val="26"/>
        </w:rPr>
        <w:t>7.2. Определить, что взаимодействие с инициативной комиссией от имени органов местного самоуправления осуществляет администрация.</w:t>
      </w:r>
    </w:p>
    <w:p w:rsidR="00E269C0" w:rsidRPr="00E269C0" w:rsidRDefault="00E269C0" w:rsidP="00E269C0">
      <w:pPr>
        <w:shd w:val="clear" w:color="auto" w:fill="FFFFFF"/>
        <w:ind w:left="10"/>
        <w:jc w:val="center"/>
        <w:rPr>
          <w:rFonts w:ascii="Times New Roman" w:hAnsi="Times New Roman"/>
          <w:sz w:val="26"/>
          <w:szCs w:val="26"/>
        </w:rPr>
      </w:pPr>
    </w:p>
    <w:p w:rsidR="00E269C0" w:rsidRPr="00744C07" w:rsidRDefault="00E269C0" w:rsidP="00E269C0">
      <w:pPr>
        <w:shd w:val="clear" w:color="auto" w:fill="FFFFFF"/>
        <w:ind w:left="10"/>
        <w:jc w:val="center"/>
        <w:rPr>
          <w:rFonts w:ascii="Times New Roman" w:hAnsi="Times New Roman"/>
          <w:b/>
          <w:sz w:val="26"/>
          <w:szCs w:val="26"/>
        </w:rPr>
      </w:pPr>
      <w:r w:rsidRPr="00744C07">
        <w:rPr>
          <w:rFonts w:ascii="Times New Roman" w:hAnsi="Times New Roman"/>
          <w:b/>
          <w:sz w:val="26"/>
          <w:szCs w:val="26"/>
        </w:rPr>
        <w:t>8. Заключительные положения</w:t>
      </w:r>
    </w:p>
    <w:p w:rsidR="00E269C0" w:rsidRPr="00E269C0" w:rsidRDefault="00E269C0" w:rsidP="00744C07">
      <w:pPr>
        <w:shd w:val="clear" w:color="auto" w:fill="FFFFFF"/>
        <w:tabs>
          <w:tab w:val="left" w:pos="1440"/>
        </w:tabs>
        <w:spacing w:after="0"/>
        <w:ind w:left="10" w:right="24" w:firstLine="725"/>
        <w:jc w:val="both"/>
        <w:rPr>
          <w:rFonts w:ascii="Times New Roman" w:hAnsi="Times New Roman"/>
          <w:sz w:val="26"/>
          <w:szCs w:val="26"/>
        </w:rPr>
      </w:pPr>
      <w:r w:rsidRPr="00E269C0">
        <w:rPr>
          <w:rFonts w:ascii="Times New Roman" w:hAnsi="Times New Roman"/>
          <w:sz w:val="26"/>
          <w:szCs w:val="26"/>
        </w:rPr>
        <w:lastRenderedPageBreak/>
        <w:t xml:space="preserve">8.1. Инициативная комиссия осуществляет свою деятельность во взаимодействии с органами государственной власти Ленинградской области, органами местного самоуправления </w:t>
      </w:r>
      <w:r w:rsidR="00744C07">
        <w:rPr>
          <w:rFonts w:ascii="Times New Roman" w:hAnsi="Times New Roman"/>
          <w:sz w:val="26"/>
          <w:szCs w:val="26"/>
        </w:rPr>
        <w:t>Гатчинского</w:t>
      </w:r>
      <w:r w:rsidRPr="00E269C0">
        <w:rPr>
          <w:rFonts w:ascii="Times New Roman" w:hAnsi="Times New Roman"/>
          <w:sz w:val="26"/>
          <w:szCs w:val="26"/>
        </w:rPr>
        <w:t xml:space="preserve"> муниципального района и поселения в соответствии с федеральным и областным законодательством, а также соглашениями, договорами, заключенными между общественным советом и органами государственной власти, и органами местного самоуправления.</w:t>
      </w:r>
    </w:p>
    <w:p w:rsidR="00744C07" w:rsidRDefault="00E269C0" w:rsidP="00744C07">
      <w:pPr>
        <w:shd w:val="clear" w:color="auto" w:fill="FFFFFF"/>
        <w:tabs>
          <w:tab w:val="left" w:pos="1330"/>
        </w:tabs>
        <w:spacing w:after="0"/>
        <w:ind w:right="38" w:firstLine="730"/>
        <w:jc w:val="both"/>
        <w:rPr>
          <w:rFonts w:ascii="Times New Roman" w:hAnsi="Times New Roman"/>
          <w:sz w:val="26"/>
          <w:szCs w:val="26"/>
        </w:rPr>
      </w:pPr>
      <w:r w:rsidRPr="00E269C0">
        <w:rPr>
          <w:rFonts w:ascii="Times New Roman" w:hAnsi="Times New Roman"/>
          <w:sz w:val="26"/>
          <w:szCs w:val="26"/>
        </w:rPr>
        <w:t xml:space="preserve">8.2. Изменения и дополнения, вносимые в настоящее Положение, утверждаются решением совета депутатов муниципального образования </w:t>
      </w:r>
      <w:r w:rsidR="00744C07" w:rsidRPr="00D1156B">
        <w:rPr>
          <w:rFonts w:ascii="Times New Roman" w:hAnsi="Times New Roman"/>
          <w:sz w:val="26"/>
          <w:szCs w:val="26"/>
        </w:rPr>
        <w:t>Рождественского сельского поселения Гатчинского муниципального района Ленинградской области</w:t>
      </w:r>
      <w:r w:rsidR="00744C07" w:rsidRPr="00E269C0">
        <w:rPr>
          <w:rFonts w:ascii="Times New Roman" w:hAnsi="Times New Roman"/>
          <w:sz w:val="26"/>
          <w:szCs w:val="26"/>
        </w:rPr>
        <w:t xml:space="preserve"> </w:t>
      </w:r>
      <w:r w:rsidRPr="00E269C0">
        <w:rPr>
          <w:rFonts w:ascii="Times New Roman" w:hAnsi="Times New Roman"/>
          <w:sz w:val="26"/>
          <w:szCs w:val="26"/>
        </w:rPr>
        <w:t>Ленинградской области</w:t>
      </w:r>
      <w:r w:rsidR="00744C07">
        <w:rPr>
          <w:rFonts w:ascii="Times New Roman" w:hAnsi="Times New Roman"/>
          <w:sz w:val="26"/>
          <w:szCs w:val="26"/>
        </w:rPr>
        <w:t>.</w:t>
      </w:r>
    </w:p>
    <w:p w:rsidR="00E269C0" w:rsidRPr="00E269C0" w:rsidRDefault="00E269C0" w:rsidP="00744C07">
      <w:pPr>
        <w:shd w:val="clear" w:color="auto" w:fill="FFFFFF"/>
        <w:tabs>
          <w:tab w:val="left" w:pos="1330"/>
        </w:tabs>
        <w:spacing w:after="0"/>
        <w:ind w:right="38" w:firstLine="730"/>
        <w:jc w:val="both"/>
        <w:rPr>
          <w:rFonts w:ascii="Times New Roman" w:hAnsi="Times New Roman"/>
          <w:sz w:val="26"/>
          <w:szCs w:val="26"/>
        </w:rPr>
      </w:pPr>
      <w:r w:rsidRPr="00E269C0">
        <w:rPr>
          <w:rFonts w:ascii="Times New Roman" w:hAnsi="Times New Roman"/>
          <w:sz w:val="26"/>
          <w:szCs w:val="26"/>
        </w:rPr>
        <w:t>8.3. Контроль за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E269C0" w:rsidRPr="00E269C0" w:rsidRDefault="00E269C0" w:rsidP="00FE2C44">
      <w:pPr>
        <w:widowControl w:val="0"/>
        <w:tabs>
          <w:tab w:val="left" w:pos="1276"/>
          <w:tab w:val="left" w:pos="1418"/>
        </w:tabs>
        <w:suppressAutoHyphens/>
        <w:autoSpaceDE w:val="0"/>
        <w:autoSpaceDN w:val="0"/>
        <w:adjustRightInd w:val="0"/>
        <w:spacing w:after="0" w:line="240" w:lineRule="exact"/>
        <w:jc w:val="right"/>
        <w:rPr>
          <w:rFonts w:ascii="Times New Roman" w:hAnsi="Times New Roman"/>
          <w:sz w:val="26"/>
          <w:szCs w:val="26"/>
        </w:rPr>
      </w:pPr>
      <w:r w:rsidRPr="00E269C0">
        <w:rPr>
          <w:rFonts w:ascii="Times New Roman" w:hAnsi="Times New Roman"/>
          <w:sz w:val="26"/>
          <w:szCs w:val="26"/>
        </w:rPr>
        <w:br w:type="page"/>
      </w:r>
      <w:r w:rsidRPr="00E269C0">
        <w:rPr>
          <w:rFonts w:ascii="Times New Roman" w:hAnsi="Times New Roman"/>
          <w:sz w:val="26"/>
          <w:szCs w:val="26"/>
        </w:rPr>
        <w:lastRenderedPageBreak/>
        <w:t>Приложение №1</w:t>
      </w:r>
    </w:p>
    <w:p w:rsidR="00FE2C44" w:rsidRDefault="00E269C0" w:rsidP="00FE2C44">
      <w:pPr>
        <w:widowControl w:val="0"/>
        <w:tabs>
          <w:tab w:val="left" w:pos="1276"/>
          <w:tab w:val="left" w:pos="1418"/>
        </w:tabs>
        <w:suppressAutoHyphens/>
        <w:autoSpaceDE w:val="0"/>
        <w:autoSpaceDN w:val="0"/>
        <w:adjustRightInd w:val="0"/>
        <w:spacing w:after="0" w:line="240" w:lineRule="exact"/>
        <w:jc w:val="right"/>
        <w:rPr>
          <w:rFonts w:ascii="Times New Roman" w:hAnsi="Times New Roman"/>
          <w:sz w:val="26"/>
          <w:szCs w:val="26"/>
        </w:rPr>
      </w:pPr>
      <w:r w:rsidRPr="00E269C0">
        <w:rPr>
          <w:rFonts w:ascii="Times New Roman" w:hAnsi="Times New Roman"/>
          <w:sz w:val="26"/>
          <w:szCs w:val="26"/>
        </w:rPr>
        <w:t xml:space="preserve">к Положению об инициативной комиссии </w:t>
      </w:r>
    </w:p>
    <w:p w:rsidR="00FE2C44" w:rsidRDefault="00FE2C44" w:rsidP="00FE2C44">
      <w:pPr>
        <w:widowControl w:val="0"/>
        <w:tabs>
          <w:tab w:val="left" w:pos="1276"/>
          <w:tab w:val="left" w:pos="1418"/>
        </w:tabs>
        <w:suppressAutoHyphens/>
        <w:autoSpaceDE w:val="0"/>
        <w:autoSpaceDN w:val="0"/>
        <w:adjustRightInd w:val="0"/>
        <w:spacing w:after="0" w:line="240" w:lineRule="exact"/>
        <w:jc w:val="right"/>
        <w:rPr>
          <w:rFonts w:ascii="Times New Roman" w:hAnsi="Times New Roman"/>
          <w:sz w:val="26"/>
          <w:szCs w:val="26"/>
        </w:rPr>
      </w:pPr>
      <w:r>
        <w:rPr>
          <w:rFonts w:ascii="Times New Roman" w:hAnsi="Times New Roman"/>
          <w:sz w:val="26"/>
          <w:szCs w:val="26"/>
        </w:rPr>
        <w:t xml:space="preserve">на </w:t>
      </w:r>
      <w:r w:rsidR="00E269C0" w:rsidRPr="00E269C0">
        <w:rPr>
          <w:rFonts w:ascii="Times New Roman" w:hAnsi="Times New Roman"/>
          <w:sz w:val="26"/>
          <w:szCs w:val="26"/>
        </w:rPr>
        <w:t>части территории</w:t>
      </w:r>
      <w:r>
        <w:rPr>
          <w:rFonts w:ascii="Times New Roman" w:hAnsi="Times New Roman"/>
          <w:sz w:val="26"/>
          <w:szCs w:val="26"/>
        </w:rPr>
        <w:t xml:space="preserve"> МО Рождественского </w:t>
      </w:r>
    </w:p>
    <w:p w:rsidR="00E269C0" w:rsidRPr="00E269C0" w:rsidRDefault="00FE2C44" w:rsidP="00FE2C44">
      <w:pPr>
        <w:widowControl w:val="0"/>
        <w:tabs>
          <w:tab w:val="left" w:pos="1276"/>
          <w:tab w:val="left" w:pos="1418"/>
        </w:tabs>
        <w:suppressAutoHyphens/>
        <w:autoSpaceDE w:val="0"/>
        <w:autoSpaceDN w:val="0"/>
        <w:adjustRightInd w:val="0"/>
        <w:spacing w:after="0" w:line="240" w:lineRule="exact"/>
        <w:jc w:val="right"/>
        <w:rPr>
          <w:rFonts w:ascii="Times New Roman" w:hAnsi="Times New Roman"/>
          <w:sz w:val="26"/>
          <w:szCs w:val="26"/>
        </w:rPr>
      </w:pPr>
      <w:r>
        <w:rPr>
          <w:rFonts w:ascii="Times New Roman" w:hAnsi="Times New Roman"/>
          <w:sz w:val="26"/>
          <w:szCs w:val="26"/>
        </w:rPr>
        <w:t>сельского поселения – с. Рождествено</w:t>
      </w:r>
    </w:p>
    <w:p w:rsidR="00E269C0" w:rsidRPr="00E269C0" w:rsidRDefault="00E269C0" w:rsidP="00FE2C44">
      <w:pPr>
        <w:pStyle w:val="ConsPlusNormal"/>
        <w:jc w:val="right"/>
        <w:rPr>
          <w:rFonts w:eastAsiaTheme="minorEastAsia" w:cstheme="minorBidi"/>
          <w:b w:val="0"/>
          <w:bCs w:val="0"/>
          <w:sz w:val="26"/>
          <w:szCs w:val="26"/>
        </w:rPr>
      </w:pPr>
      <w:r w:rsidRPr="00E269C0">
        <w:rPr>
          <w:rFonts w:eastAsiaTheme="minorEastAsia" w:cstheme="minorBidi"/>
          <w:b w:val="0"/>
          <w:bCs w:val="0"/>
          <w:sz w:val="26"/>
          <w:szCs w:val="26"/>
        </w:rPr>
        <w:t xml:space="preserve">об избрании членов инициативной комиссии, </w:t>
      </w:r>
    </w:p>
    <w:p w:rsidR="00E269C0" w:rsidRPr="00E269C0" w:rsidRDefault="00E269C0" w:rsidP="00FE2C44">
      <w:pPr>
        <w:pStyle w:val="ConsPlusNormal"/>
        <w:jc w:val="right"/>
        <w:rPr>
          <w:rFonts w:eastAsiaTheme="minorEastAsia" w:cstheme="minorBidi"/>
          <w:b w:val="0"/>
          <w:bCs w:val="0"/>
          <w:sz w:val="26"/>
          <w:szCs w:val="26"/>
        </w:rPr>
      </w:pPr>
      <w:r w:rsidRPr="00E269C0">
        <w:rPr>
          <w:rFonts w:eastAsiaTheme="minorEastAsia" w:cstheme="minorBidi"/>
          <w:b w:val="0"/>
          <w:bCs w:val="0"/>
          <w:sz w:val="26"/>
          <w:szCs w:val="26"/>
        </w:rPr>
        <w:t>председателя инициативной комиссии</w:t>
      </w:r>
    </w:p>
    <w:p w:rsidR="00E269C0" w:rsidRPr="00E269C0" w:rsidRDefault="00E269C0" w:rsidP="00E269C0">
      <w:pPr>
        <w:widowControl w:val="0"/>
        <w:tabs>
          <w:tab w:val="left" w:pos="0"/>
        </w:tabs>
        <w:suppressAutoHyphens/>
        <w:autoSpaceDE w:val="0"/>
        <w:autoSpaceDN w:val="0"/>
        <w:adjustRightInd w:val="0"/>
        <w:jc w:val="center"/>
        <w:rPr>
          <w:rFonts w:ascii="Times New Roman" w:hAnsi="Times New Roman"/>
          <w:sz w:val="26"/>
          <w:szCs w:val="26"/>
        </w:rPr>
      </w:pPr>
    </w:p>
    <w:p w:rsidR="00E269C0" w:rsidRPr="00E269C0" w:rsidRDefault="00E269C0" w:rsidP="00FE2C44">
      <w:pPr>
        <w:widowControl w:val="0"/>
        <w:tabs>
          <w:tab w:val="left" w:pos="0"/>
        </w:tabs>
        <w:suppressAutoHyphens/>
        <w:autoSpaceDE w:val="0"/>
        <w:autoSpaceDN w:val="0"/>
        <w:adjustRightInd w:val="0"/>
        <w:spacing w:after="0"/>
        <w:jc w:val="center"/>
        <w:rPr>
          <w:rFonts w:ascii="Times New Roman" w:hAnsi="Times New Roman"/>
          <w:sz w:val="26"/>
          <w:szCs w:val="26"/>
        </w:rPr>
      </w:pPr>
      <w:r w:rsidRPr="00E269C0">
        <w:rPr>
          <w:rFonts w:ascii="Times New Roman" w:hAnsi="Times New Roman"/>
          <w:sz w:val="26"/>
          <w:szCs w:val="26"/>
        </w:rPr>
        <w:t xml:space="preserve">ПРОТОКОЛ </w:t>
      </w:r>
    </w:p>
    <w:p w:rsidR="00E269C0" w:rsidRPr="00E269C0" w:rsidRDefault="00E269C0" w:rsidP="00FE2C44">
      <w:pPr>
        <w:widowControl w:val="0"/>
        <w:tabs>
          <w:tab w:val="left" w:pos="0"/>
        </w:tabs>
        <w:suppressAutoHyphens/>
        <w:autoSpaceDE w:val="0"/>
        <w:autoSpaceDN w:val="0"/>
        <w:adjustRightInd w:val="0"/>
        <w:spacing w:after="0"/>
        <w:jc w:val="center"/>
        <w:rPr>
          <w:rFonts w:ascii="Times New Roman" w:hAnsi="Times New Roman"/>
          <w:sz w:val="26"/>
          <w:szCs w:val="26"/>
        </w:rPr>
      </w:pPr>
      <w:r w:rsidRPr="00E269C0">
        <w:rPr>
          <w:rFonts w:ascii="Times New Roman" w:hAnsi="Times New Roman"/>
          <w:sz w:val="26"/>
          <w:szCs w:val="26"/>
        </w:rPr>
        <w:t xml:space="preserve">собрания (конференции) граждан об избрании инициативной комиссии </w:t>
      </w:r>
    </w:p>
    <w:p w:rsidR="00E269C0" w:rsidRPr="00E269C0" w:rsidRDefault="00E269C0" w:rsidP="00E269C0">
      <w:pPr>
        <w:widowControl w:val="0"/>
        <w:tabs>
          <w:tab w:val="left" w:pos="0"/>
        </w:tabs>
        <w:suppressAutoHyphens/>
        <w:autoSpaceDE w:val="0"/>
        <w:autoSpaceDN w:val="0"/>
        <w:adjustRightInd w:val="0"/>
        <w:jc w:val="center"/>
        <w:rPr>
          <w:rFonts w:ascii="Times New Roman" w:hAnsi="Times New Roman"/>
          <w:sz w:val="26"/>
          <w:szCs w:val="26"/>
        </w:rPr>
      </w:pPr>
      <w:r w:rsidRPr="00E269C0">
        <w:rPr>
          <w:rFonts w:ascii="Times New Roman" w:hAnsi="Times New Roman"/>
          <w:sz w:val="26"/>
          <w:szCs w:val="26"/>
        </w:rPr>
        <w:t>(примерная форма)</w:t>
      </w:r>
    </w:p>
    <w:p w:rsidR="00E269C0" w:rsidRPr="00E269C0" w:rsidRDefault="00E269C0" w:rsidP="00E269C0">
      <w:pPr>
        <w:pStyle w:val="ConsPlusNormal"/>
        <w:ind w:firstLine="540"/>
        <w:jc w:val="both"/>
        <w:outlineLvl w:val="0"/>
        <w:rPr>
          <w:rFonts w:eastAsiaTheme="minorEastAsia" w:cstheme="minorBidi"/>
          <w:b w:val="0"/>
          <w:bCs w:val="0"/>
          <w:sz w:val="26"/>
          <w:szCs w:val="26"/>
        </w:rPr>
      </w:pPr>
    </w:p>
    <w:p w:rsidR="00E269C0" w:rsidRPr="00E269C0" w:rsidRDefault="00E269C0" w:rsidP="00E269C0">
      <w:pPr>
        <w:pStyle w:val="ConsPlusNormal"/>
        <w:ind w:firstLine="540"/>
        <w:jc w:val="both"/>
        <w:outlineLvl w:val="0"/>
        <w:rPr>
          <w:rFonts w:eastAsiaTheme="minorEastAsia" w:cstheme="minorBidi"/>
          <w:b w:val="0"/>
          <w:bCs w:val="0"/>
          <w:sz w:val="26"/>
          <w:szCs w:val="26"/>
        </w:rPr>
      </w:pPr>
    </w:p>
    <w:p w:rsidR="00E269C0" w:rsidRPr="00E269C0" w:rsidRDefault="00E269C0" w:rsidP="00E269C0">
      <w:pPr>
        <w:pStyle w:val="ConsPlusNormal"/>
        <w:ind w:firstLine="540"/>
        <w:jc w:val="both"/>
        <w:outlineLvl w:val="0"/>
        <w:rPr>
          <w:rFonts w:eastAsiaTheme="minorEastAsia" w:cstheme="minorBidi"/>
          <w:b w:val="0"/>
          <w:bCs w:val="0"/>
          <w:sz w:val="26"/>
          <w:szCs w:val="26"/>
        </w:rPr>
      </w:pPr>
    </w:p>
    <w:p w:rsidR="00E269C0" w:rsidRPr="00E269C0" w:rsidRDefault="00E269C0" w:rsidP="00E269C0">
      <w:pPr>
        <w:pStyle w:val="ConsPlusNormal"/>
        <w:ind w:firstLine="540"/>
        <w:jc w:val="both"/>
        <w:outlineLvl w:val="0"/>
        <w:rPr>
          <w:rFonts w:eastAsiaTheme="minorEastAsia" w:cstheme="minorBidi"/>
          <w:b w:val="0"/>
          <w:bCs w:val="0"/>
          <w:sz w:val="26"/>
          <w:szCs w:val="26"/>
        </w:rPr>
      </w:pPr>
    </w:p>
    <w:p w:rsidR="00E269C0" w:rsidRPr="00E269C0" w:rsidRDefault="00E269C0" w:rsidP="00E269C0">
      <w:pPr>
        <w:widowControl w:val="0"/>
        <w:tabs>
          <w:tab w:val="left" w:pos="0"/>
        </w:tabs>
        <w:suppressAutoHyphens/>
        <w:autoSpaceDE w:val="0"/>
        <w:autoSpaceDN w:val="0"/>
        <w:adjustRightInd w:val="0"/>
        <w:rPr>
          <w:rFonts w:ascii="Times New Roman" w:hAnsi="Times New Roman"/>
          <w:sz w:val="26"/>
          <w:szCs w:val="26"/>
        </w:rPr>
      </w:pPr>
      <w:r w:rsidRPr="00E269C0">
        <w:rPr>
          <w:rFonts w:ascii="Times New Roman" w:hAnsi="Times New Roman"/>
          <w:sz w:val="26"/>
          <w:szCs w:val="26"/>
        </w:rPr>
        <w:t>Дата проведения собрания: «___»___________20___г.</w:t>
      </w:r>
    </w:p>
    <w:p w:rsidR="00E269C0" w:rsidRPr="00E269C0" w:rsidRDefault="00E269C0" w:rsidP="00E269C0">
      <w:pPr>
        <w:widowControl w:val="0"/>
        <w:tabs>
          <w:tab w:val="left" w:pos="0"/>
        </w:tabs>
        <w:suppressAutoHyphens/>
        <w:autoSpaceDE w:val="0"/>
        <w:autoSpaceDN w:val="0"/>
        <w:adjustRightInd w:val="0"/>
        <w:rPr>
          <w:rFonts w:ascii="Times New Roman" w:hAnsi="Times New Roman"/>
          <w:sz w:val="26"/>
          <w:szCs w:val="26"/>
        </w:rPr>
      </w:pPr>
      <w:r w:rsidRPr="00E269C0">
        <w:rPr>
          <w:rFonts w:ascii="Times New Roman" w:hAnsi="Times New Roman"/>
          <w:sz w:val="26"/>
          <w:szCs w:val="26"/>
        </w:rPr>
        <w:t>Адрес проведения собрания:_______________________________________</w:t>
      </w:r>
    </w:p>
    <w:p w:rsidR="00E269C0" w:rsidRPr="00E269C0" w:rsidRDefault="00E269C0" w:rsidP="00E269C0">
      <w:pPr>
        <w:widowControl w:val="0"/>
        <w:tabs>
          <w:tab w:val="left" w:pos="0"/>
        </w:tabs>
        <w:suppressAutoHyphens/>
        <w:autoSpaceDE w:val="0"/>
        <w:autoSpaceDN w:val="0"/>
        <w:adjustRightInd w:val="0"/>
        <w:rPr>
          <w:rFonts w:ascii="Times New Roman" w:hAnsi="Times New Roman"/>
          <w:sz w:val="26"/>
          <w:szCs w:val="26"/>
        </w:rPr>
      </w:pPr>
      <w:r w:rsidRPr="00E269C0">
        <w:rPr>
          <w:rFonts w:ascii="Times New Roman" w:hAnsi="Times New Roman"/>
          <w:sz w:val="26"/>
          <w:szCs w:val="26"/>
        </w:rPr>
        <w:t>Время начала собрания:_____час. _____мин.</w:t>
      </w:r>
    </w:p>
    <w:p w:rsidR="00E269C0" w:rsidRPr="00E269C0" w:rsidRDefault="00E269C0" w:rsidP="00E269C0">
      <w:pPr>
        <w:widowControl w:val="0"/>
        <w:tabs>
          <w:tab w:val="left" w:pos="0"/>
        </w:tabs>
        <w:suppressAutoHyphens/>
        <w:autoSpaceDE w:val="0"/>
        <w:autoSpaceDN w:val="0"/>
        <w:adjustRightInd w:val="0"/>
        <w:rPr>
          <w:rFonts w:ascii="Times New Roman" w:hAnsi="Times New Roman"/>
          <w:sz w:val="26"/>
          <w:szCs w:val="26"/>
        </w:rPr>
      </w:pPr>
      <w:r w:rsidRPr="00E269C0">
        <w:rPr>
          <w:rFonts w:ascii="Times New Roman" w:hAnsi="Times New Roman"/>
          <w:sz w:val="26"/>
          <w:szCs w:val="26"/>
        </w:rPr>
        <w:t>Время окончания собрания:_____час. _____мин.</w:t>
      </w:r>
    </w:p>
    <w:p w:rsidR="00E269C0" w:rsidRPr="00E269C0" w:rsidRDefault="00E269C0" w:rsidP="00E269C0">
      <w:pPr>
        <w:widowControl w:val="0"/>
        <w:tabs>
          <w:tab w:val="left" w:pos="0"/>
        </w:tabs>
        <w:suppressAutoHyphens/>
        <w:autoSpaceDE w:val="0"/>
        <w:autoSpaceDN w:val="0"/>
        <w:adjustRightInd w:val="0"/>
        <w:rPr>
          <w:rFonts w:ascii="Times New Roman" w:hAnsi="Times New Roman"/>
          <w:sz w:val="26"/>
          <w:szCs w:val="26"/>
        </w:rPr>
      </w:pPr>
      <w:r w:rsidRPr="00E269C0">
        <w:rPr>
          <w:rFonts w:ascii="Times New Roman" w:hAnsi="Times New Roman"/>
          <w:sz w:val="26"/>
          <w:szCs w:val="26"/>
        </w:rPr>
        <w:t>Количество присутствующих: _____</w:t>
      </w:r>
    </w:p>
    <w:p w:rsidR="00E269C0" w:rsidRPr="00E269C0" w:rsidRDefault="00E269C0" w:rsidP="00E269C0">
      <w:pPr>
        <w:widowControl w:val="0"/>
        <w:tabs>
          <w:tab w:val="left" w:pos="0"/>
        </w:tabs>
        <w:suppressAutoHyphens/>
        <w:autoSpaceDE w:val="0"/>
        <w:autoSpaceDN w:val="0"/>
        <w:adjustRightInd w:val="0"/>
        <w:rPr>
          <w:rFonts w:ascii="Times New Roman" w:hAnsi="Times New Roman"/>
          <w:sz w:val="26"/>
          <w:szCs w:val="26"/>
        </w:rPr>
      </w:pPr>
    </w:p>
    <w:p w:rsidR="00E269C0" w:rsidRPr="00E269C0" w:rsidRDefault="00E269C0" w:rsidP="00E269C0">
      <w:pPr>
        <w:widowControl w:val="0"/>
        <w:tabs>
          <w:tab w:val="left" w:pos="0"/>
        </w:tabs>
        <w:suppressAutoHyphens/>
        <w:autoSpaceDE w:val="0"/>
        <w:autoSpaceDN w:val="0"/>
        <w:adjustRightInd w:val="0"/>
        <w:rPr>
          <w:rFonts w:ascii="Times New Roman" w:hAnsi="Times New Roman"/>
          <w:sz w:val="26"/>
          <w:szCs w:val="26"/>
        </w:rPr>
      </w:pPr>
      <w:r w:rsidRPr="00E269C0">
        <w:rPr>
          <w:rFonts w:ascii="Times New Roman" w:hAnsi="Times New Roman"/>
          <w:sz w:val="26"/>
          <w:szCs w:val="26"/>
        </w:rPr>
        <w:t>Повестка собрания:_____________________________________________________</w:t>
      </w:r>
    </w:p>
    <w:p w:rsidR="00E269C0" w:rsidRPr="00E269C0" w:rsidRDefault="00E269C0" w:rsidP="00E269C0">
      <w:pPr>
        <w:widowControl w:val="0"/>
        <w:tabs>
          <w:tab w:val="left" w:pos="0"/>
        </w:tabs>
        <w:suppressAutoHyphens/>
        <w:autoSpaceDE w:val="0"/>
        <w:autoSpaceDN w:val="0"/>
        <w:adjustRightInd w:val="0"/>
        <w:spacing w:line="240" w:lineRule="exact"/>
        <w:rPr>
          <w:rFonts w:ascii="Times New Roman" w:hAnsi="Times New Roman"/>
          <w:sz w:val="26"/>
          <w:szCs w:val="26"/>
        </w:rPr>
      </w:pPr>
      <w:r w:rsidRPr="00E269C0">
        <w:rPr>
          <w:rFonts w:ascii="Times New Roman" w:hAnsi="Times New Roman"/>
          <w:sz w:val="26"/>
          <w:szCs w:val="26"/>
        </w:rPr>
        <w:t>Ход собрания:_________________________________________________________</w:t>
      </w:r>
    </w:p>
    <w:p w:rsidR="00E269C0" w:rsidRPr="00E269C0" w:rsidRDefault="00E269C0" w:rsidP="00FE2C44">
      <w:pPr>
        <w:widowControl w:val="0"/>
        <w:tabs>
          <w:tab w:val="left" w:pos="0"/>
        </w:tabs>
        <w:suppressAutoHyphens/>
        <w:autoSpaceDE w:val="0"/>
        <w:autoSpaceDN w:val="0"/>
        <w:adjustRightInd w:val="0"/>
        <w:spacing w:after="0" w:line="240" w:lineRule="exact"/>
        <w:rPr>
          <w:rFonts w:ascii="Times New Roman" w:hAnsi="Times New Roman"/>
          <w:sz w:val="26"/>
          <w:szCs w:val="26"/>
        </w:rPr>
      </w:pPr>
      <w:r w:rsidRPr="00E269C0">
        <w:rPr>
          <w:rFonts w:ascii="Times New Roman" w:hAnsi="Times New Roman"/>
          <w:sz w:val="26"/>
          <w:szCs w:val="26"/>
        </w:rPr>
        <w:t>(описывается ход проведения собрания с указанием вопросов рассмотрения;</w:t>
      </w:r>
    </w:p>
    <w:p w:rsidR="00E269C0" w:rsidRPr="00E269C0" w:rsidRDefault="00E269C0" w:rsidP="00FE2C44">
      <w:pPr>
        <w:widowControl w:val="0"/>
        <w:tabs>
          <w:tab w:val="left" w:pos="0"/>
        </w:tabs>
        <w:suppressAutoHyphens/>
        <w:autoSpaceDE w:val="0"/>
        <w:autoSpaceDN w:val="0"/>
        <w:adjustRightInd w:val="0"/>
        <w:spacing w:after="0" w:line="240" w:lineRule="exact"/>
        <w:rPr>
          <w:rFonts w:ascii="Times New Roman" w:hAnsi="Times New Roman"/>
          <w:sz w:val="26"/>
          <w:szCs w:val="26"/>
        </w:rPr>
      </w:pPr>
      <w:r w:rsidRPr="00E269C0">
        <w:rPr>
          <w:rFonts w:ascii="Times New Roman" w:hAnsi="Times New Roman"/>
          <w:sz w:val="26"/>
          <w:szCs w:val="26"/>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E269C0" w:rsidRPr="00E269C0" w:rsidRDefault="00E269C0" w:rsidP="00E269C0">
      <w:pPr>
        <w:widowControl w:val="0"/>
        <w:tabs>
          <w:tab w:val="left" w:pos="0"/>
        </w:tabs>
        <w:suppressAutoHyphens/>
        <w:autoSpaceDE w:val="0"/>
        <w:autoSpaceDN w:val="0"/>
        <w:adjustRightInd w:val="0"/>
        <w:rPr>
          <w:rFonts w:ascii="Times New Roman" w:hAnsi="Times New Roman"/>
          <w:sz w:val="26"/>
          <w:szCs w:val="26"/>
        </w:rPr>
      </w:pPr>
    </w:p>
    <w:p w:rsidR="00E269C0" w:rsidRPr="00E269C0" w:rsidRDefault="00E269C0" w:rsidP="00E269C0">
      <w:pPr>
        <w:widowControl w:val="0"/>
        <w:tabs>
          <w:tab w:val="left" w:pos="0"/>
        </w:tabs>
        <w:suppressAutoHyphens/>
        <w:autoSpaceDE w:val="0"/>
        <w:autoSpaceDN w:val="0"/>
        <w:adjustRightInd w:val="0"/>
        <w:rPr>
          <w:rFonts w:ascii="Times New Roman" w:hAnsi="Times New Roman"/>
          <w:sz w:val="26"/>
          <w:szCs w:val="26"/>
        </w:rPr>
      </w:pPr>
    </w:p>
    <w:p w:rsidR="00E269C0" w:rsidRPr="00E269C0" w:rsidRDefault="00E269C0" w:rsidP="00E269C0">
      <w:pPr>
        <w:widowControl w:val="0"/>
        <w:tabs>
          <w:tab w:val="left" w:pos="0"/>
        </w:tabs>
        <w:suppressAutoHyphens/>
        <w:autoSpaceDE w:val="0"/>
        <w:autoSpaceDN w:val="0"/>
        <w:adjustRightInd w:val="0"/>
        <w:rPr>
          <w:rFonts w:ascii="Times New Roman" w:hAnsi="Times New Roman"/>
          <w:sz w:val="26"/>
          <w:szCs w:val="26"/>
        </w:rPr>
      </w:pPr>
      <w:r w:rsidRPr="00E269C0">
        <w:rPr>
          <w:rFonts w:ascii="Times New Roman" w:hAnsi="Times New Roman"/>
          <w:sz w:val="26"/>
          <w:szCs w:val="26"/>
        </w:rPr>
        <w:t>Итоги голосования и принятые решения:</w:t>
      </w:r>
    </w:p>
    <w:p w:rsidR="00E269C0" w:rsidRPr="00E269C0" w:rsidRDefault="00E269C0" w:rsidP="00E269C0">
      <w:pPr>
        <w:pStyle w:val="ConsPlusNormal"/>
        <w:ind w:firstLine="540"/>
        <w:jc w:val="both"/>
        <w:outlineLvl w:val="0"/>
        <w:rPr>
          <w:rFonts w:eastAsiaTheme="minorEastAsia" w:cstheme="minorBidi"/>
          <w:b w:val="0"/>
          <w:bCs w:val="0"/>
          <w:sz w:val="26"/>
          <w:szCs w:val="26"/>
        </w:rPr>
      </w:pPr>
    </w:p>
    <w:p w:rsidR="00E269C0" w:rsidRPr="00E269C0" w:rsidRDefault="00E269C0" w:rsidP="00E269C0">
      <w:pPr>
        <w:pStyle w:val="ConsPlusNormal"/>
        <w:ind w:firstLine="540"/>
        <w:jc w:val="both"/>
        <w:outlineLvl w:val="0"/>
        <w:rPr>
          <w:rFonts w:eastAsiaTheme="minorEastAsia" w:cstheme="minorBidi"/>
          <w:b w:val="0"/>
          <w:bCs w:val="0"/>
          <w:sz w:val="26"/>
          <w:szCs w:val="26"/>
        </w:rPr>
      </w:pPr>
    </w:p>
    <w:p w:rsidR="00E269C0" w:rsidRPr="00E269C0" w:rsidRDefault="00E269C0" w:rsidP="00E269C0">
      <w:pPr>
        <w:pStyle w:val="ConsPlusNormal"/>
        <w:ind w:firstLine="540"/>
        <w:jc w:val="both"/>
        <w:outlineLvl w:val="0"/>
        <w:rPr>
          <w:rFonts w:eastAsiaTheme="minorEastAsia" w:cstheme="minorBidi"/>
          <w:b w:val="0"/>
          <w:bCs w:val="0"/>
          <w:sz w:val="26"/>
          <w:szCs w:val="26"/>
        </w:rPr>
      </w:pPr>
    </w:p>
    <w:p w:rsidR="00E269C0" w:rsidRPr="00E269C0" w:rsidRDefault="00E269C0" w:rsidP="00E269C0">
      <w:pPr>
        <w:rPr>
          <w:rFonts w:ascii="Times New Roman" w:hAnsi="Times New Roman"/>
          <w:sz w:val="26"/>
          <w:szCs w:val="26"/>
        </w:rPr>
      </w:pPr>
      <w:r w:rsidRPr="00E269C0">
        <w:rPr>
          <w:rFonts w:ascii="Times New Roman" w:hAnsi="Times New Roman"/>
          <w:sz w:val="26"/>
          <w:szCs w:val="26"/>
        </w:rPr>
        <w:t>Председатель собрания (конференции)</w:t>
      </w:r>
      <w:r w:rsidR="00FE2C44">
        <w:rPr>
          <w:rFonts w:ascii="Times New Roman" w:hAnsi="Times New Roman"/>
          <w:sz w:val="26"/>
          <w:szCs w:val="26"/>
        </w:rPr>
        <w:t xml:space="preserve"> </w:t>
      </w:r>
      <w:r w:rsidRPr="00E269C0">
        <w:rPr>
          <w:rFonts w:ascii="Times New Roman" w:hAnsi="Times New Roman"/>
          <w:sz w:val="26"/>
          <w:szCs w:val="26"/>
        </w:rPr>
        <w:t xml:space="preserve">    </w:t>
      </w:r>
      <w:r w:rsidRPr="00FE2C44">
        <w:rPr>
          <w:rFonts w:ascii="Times New Roman" w:hAnsi="Times New Roman"/>
          <w:i/>
          <w:sz w:val="26"/>
          <w:szCs w:val="26"/>
        </w:rPr>
        <w:t>подпись</w:t>
      </w:r>
      <w:r w:rsidRPr="00E269C0">
        <w:rPr>
          <w:rFonts w:ascii="Times New Roman" w:hAnsi="Times New Roman"/>
          <w:sz w:val="26"/>
          <w:szCs w:val="26"/>
        </w:rPr>
        <w:t xml:space="preserve">                                             Ф.И.О.</w:t>
      </w:r>
    </w:p>
    <w:p w:rsidR="00E269C0" w:rsidRPr="00E269C0" w:rsidRDefault="00E269C0" w:rsidP="00E269C0">
      <w:pPr>
        <w:rPr>
          <w:rFonts w:ascii="Times New Roman" w:hAnsi="Times New Roman"/>
          <w:sz w:val="26"/>
          <w:szCs w:val="26"/>
        </w:rPr>
      </w:pPr>
    </w:p>
    <w:p w:rsidR="00E269C0" w:rsidRPr="00E269C0" w:rsidRDefault="00E269C0" w:rsidP="00E269C0">
      <w:pPr>
        <w:rPr>
          <w:rFonts w:ascii="Times New Roman" w:hAnsi="Times New Roman"/>
          <w:sz w:val="26"/>
          <w:szCs w:val="26"/>
        </w:rPr>
      </w:pPr>
      <w:r w:rsidRPr="00E269C0">
        <w:rPr>
          <w:rFonts w:ascii="Times New Roman" w:hAnsi="Times New Roman"/>
          <w:sz w:val="26"/>
          <w:szCs w:val="26"/>
        </w:rPr>
        <w:t>Секретарь собрания (конференции)</w:t>
      </w:r>
      <w:r w:rsidR="00FE2C44">
        <w:rPr>
          <w:rFonts w:ascii="Times New Roman" w:hAnsi="Times New Roman"/>
          <w:sz w:val="26"/>
          <w:szCs w:val="26"/>
        </w:rPr>
        <w:t xml:space="preserve">           </w:t>
      </w:r>
      <w:r w:rsidRPr="00FE2C44">
        <w:rPr>
          <w:rFonts w:ascii="Times New Roman" w:hAnsi="Times New Roman"/>
          <w:i/>
          <w:sz w:val="26"/>
          <w:szCs w:val="26"/>
        </w:rPr>
        <w:t xml:space="preserve">подпись </w:t>
      </w:r>
      <w:r w:rsidRPr="00E269C0">
        <w:rPr>
          <w:rFonts w:ascii="Times New Roman" w:hAnsi="Times New Roman"/>
          <w:sz w:val="26"/>
          <w:szCs w:val="26"/>
        </w:rPr>
        <w:t xml:space="preserve">                                           Ф.И.О.</w:t>
      </w:r>
    </w:p>
    <w:p w:rsidR="00E269C0" w:rsidRPr="00E269C0" w:rsidRDefault="00E269C0" w:rsidP="00E269C0">
      <w:pPr>
        <w:widowControl w:val="0"/>
        <w:ind w:left="4678"/>
        <w:rPr>
          <w:rFonts w:ascii="Times New Roman" w:hAnsi="Times New Roman"/>
          <w:sz w:val="26"/>
          <w:szCs w:val="26"/>
        </w:rPr>
      </w:pPr>
    </w:p>
    <w:p w:rsidR="00E269C0" w:rsidRPr="00E269C0" w:rsidRDefault="00E269C0" w:rsidP="00E269C0">
      <w:pPr>
        <w:widowControl w:val="0"/>
        <w:ind w:left="4678"/>
        <w:rPr>
          <w:rFonts w:ascii="Times New Roman" w:hAnsi="Times New Roman"/>
          <w:sz w:val="26"/>
          <w:szCs w:val="26"/>
        </w:rPr>
      </w:pPr>
    </w:p>
    <w:p w:rsidR="00FE2C44" w:rsidRPr="009065A2" w:rsidRDefault="00FE2C44" w:rsidP="00FE2C44">
      <w:pPr>
        <w:shd w:val="clear" w:color="auto" w:fill="FFFFFF"/>
        <w:spacing w:after="0" w:line="240" w:lineRule="auto"/>
        <w:jc w:val="right"/>
        <w:rPr>
          <w:rFonts w:ascii="Times New Roman" w:hAnsi="Times New Roman" w:cs="Times New Roman"/>
          <w:color w:val="000000"/>
          <w:kern w:val="16"/>
          <w:sz w:val="24"/>
          <w:szCs w:val="24"/>
        </w:rPr>
      </w:pPr>
      <w:r w:rsidRPr="009065A2">
        <w:rPr>
          <w:rFonts w:ascii="Times New Roman" w:hAnsi="Times New Roman" w:cs="Times New Roman"/>
          <w:b/>
          <w:sz w:val="24"/>
          <w:szCs w:val="24"/>
        </w:rPr>
        <w:lastRenderedPageBreak/>
        <w:t>Приложение №</w:t>
      </w:r>
      <w:r>
        <w:rPr>
          <w:rFonts w:ascii="Times New Roman" w:hAnsi="Times New Roman" w:cs="Times New Roman"/>
          <w:b/>
          <w:sz w:val="24"/>
          <w:szCs w:val="24"/>
        </w:rPr>
        <w:t>2</w:t>
      </w:r>
    </w:p>
    <w:p w:rsidR="00FE2C44" w:rsidRPr="009065A2" w:rsidRDefault="00FE2C44" w:rsidP="00FE2C44">
      <w:pPr>
        <w:spacing w:after="0" w:line="240" w:lineRule="auto"/>
        <w:ind w:left="5761"/>
        <w:jc w:val="right"/>
        <w:rPr>
          <w:rFonts w:ascii="Times New Roman" w:hAnsi="Times New Roman" w:cs="Times New Roman"/>
          <w:sz w:val="24"/>
          <w:szCs w:val="24"/>
        </w:rPr>
      </w:pPr>
      <w:r>
        <w:rPr>
          <w:rFonts w:ascii="Times New Roman" w:hAnsi="Times New Roman" w:cs="Times New Roman"/>
          <w:sz w:val="24"/>
          <w:szCs w:val="24"/>
        </w:rPr>
        <w:t>к</w:t>
      </w:r>
      <w:r w:rsidRPr="009065A2">
        <w:rPr>
          <w:rFonts w:ascii="Times New Roman" w:hAnsi="Times New Roman" w:cs="Times New Roman"/>
          <w:sz w:val="24"/>
          <w:szCs w:val="24"/>
        </w:rPr>
        <w:t xml:space="preserve">  решени</w:t>
      </w:r>
      <w:r>
        <w:rPr>
          <w:rFonts w:ascii="Times New Roman" w:hAnsi="Times New Roman" w:cs="Times New Roman"/>
          <w:sz w:val="24"/>
          <w:szCs w:val="24"/>
        </w:rPr>
        <w:t>ю</w:t>
      </w:r>
      <w:r w:rsidRPr="009065A2">
        <w:rPr>
          <w:rFonts w:ascii="Times New Roman" w:hAnsi="Times New Roman" w:cs="Times New Roman"/>
          <w:sz w:val="24"/>
          <w:szCs w:val="24"/>
        </w:rPr>
        <w:t xml:space="preserve"> совета депутатов </w:t>
      </w:r>
    </w:p>
    <w:p w:rsidR="00FE2C44" w:rsidRPr="009065A2" w:rsidRDefault="00FE2C44" w:rsidP="00FE2C44">
      <w:pPr>
        <w:spacing w:after="0" w:line="240" w:lineRule="auto"/>
        <w:ind w:left="5761"/>
        <w:jc w:val="right"/>
        <w:rPr>
          <w:rFonts w:ascii="Times New Roman" w:hAnsi="Times New Roman" w:cs="Times New Roman"/>
          <w:sz w:val="24"/>
          <w:szCs w:val="24"/>
        </w:rPr>
      </w:pPr>
      <w:r w:rsidRPr="009065A2">
        <w:rPr>
          <w:rFonts w:ascii="Times New Roman" w:hAnsi="Times New Roman" w:cs="Times New Roman"/>
          <w:sz w:val="24"/>
          <w:szCs w:val="24"/>
        </w:rPr>
        <w:t>Рождественского сельского поселения Гатчинского  муниципального  района Ленинградской области</w:t>
      </w:r>
    </w:p>
    <w:p w:rsidR="00FE2C44" w:rsidRPr="009065A2" w:rsidRDefault="00FE2C44" w:rsidP="00FE2C44">
      <w:pPr>
        <w:spacing w:after="0" w:line="240" w:lineRule="auto"/>
        <w:ind w:left="5761"/>
        <w:jc w:val="right"/>
        <w:rPr>
          <w:rFonts w:ascii="Times New Roman" w:hAnsi="Times New Roman" w:cs="Times New Roman"/>
          <w:b/>
          <w:bCs/>
          <w:sz w:val="24"/>
          <w:szCs w:val="24"/>
        </w:rPr>
      </w:pPr>
      <w:r w:rsidRPr="009065A2">
        <w:rPr>
          <w:rFonts w:ascii="Times New Roman" w:hAnsi="Times New Roman" w:cs="Times New Roman"/>
          <w:sz w:val="24"/>
          <w:szCs w:val="24"/>
        </w:rPr>
        <w:t xml:space="preserve"> от </w:t>
      </w:r>
      <w:r w:rsidR="00220283">
        <w:rPr>
          <w:rFonts w:ascii="Times New Roman" w:hAnsi="Times New Roman" w:cs="Times New Roman"/>
          <w:sz w:val="24"/>
          <w:szCs w:val="24"/>
        </w:rPr>
        <w:t>25.01.</w:t>
      </w:r>
      <w:r w:rsidRPr="009065A2">
        <w:rPr>
          <w:rFonts w:ascii="Times New Roman" w:hAnsi="Times New Roman" w:cs="Times New Roman"/>
          <w:sz w:val="24"/>
          <w:szCs w:val="24"/>
        </w:rPr>
        <w:t>201</w:t>
      </w:r>
      <w:r>
        <w:rPr>
          <w:rFonts w:ascii="Times New Roman" w:hAnsi="Times New Roman" w:cs="Times New Roman"/>
          <w:sz w:val="24"/>
          <w:szCs w:val="24"/>
        </w:rPr>
        <w:t>8</w:t>
      </w:r>
      <w:r w:rsidRPr="009065A2">
        <w:rPr>
          <w:rFonts w:ascii="Times New Roman" w:hAnsi="Times New Roman" w:cs="Times New Roman"/>
          <w:sz w:val="24"/>
          <w:szCs w:val="24"/>
        </w:rPr>
        <w:t xml:space="preserve">года № </w:t>
      </w:r>
      <w:r w:rsidR="00220283">
        <w:rPr>
          <w:rFonts w:ascii="Times New Roman" w:hAnsi="Times New Roman" w:cs="Times New Roman"/>
          <w:sz w:val="24"/>
          <w:szCs w:val="24"/>
        </w:rPr>
        <w:t>4</w:t>
      </w:r>
    </w:p>
    <w:p w:rsidR="00E269C0" w:rsidRPr="00E269C0" w:rsidRDefault="00E269C0" w:rsidP="00E269C0">
      <w:pPr>
        <w:shd w:val="clear" w:color="auto" w:fill="FFFFFF"/>
        <w:jc w:val="center"/>
        <w:rPr>
          <w:rFonts w:ascii="Times New Roman" w:hAnsi="Times New Roman"/>
          <w:sz w:val="26"/>
          <w:szCs w:val="26"/>
        </w:rPr>
      </w:pPr>
    </w:p>
    <w:p w:rsidR="00E269C0" w:rsidRPr="00E269C0" w:rsidRDefault="00E269C0" w:rsidP="00E269C0">
      <w:pPr>
        <w:shd w:val="clear" w:color="auto" w:fill="FFFFFF"/>
        <w:jc w:val="center"/>
        <w:rPr>
          <w:rFonts w:ascii="Times New Roman" w:hAnsi="Times New Roman"/>
          <w:sz w:val="26"/>
          <w:szCs w:val="26"/>
        </w:rPr>
      </w:pPr>
    </w:p>
    <w:p w:rsidR="00E269C0" w:rsidRPr="00E269C0" w:rsidRDefault="00E269C0" w:rsidP="00FE2C44">
      <w:pPr>
        <w:shd w:val="clear" w:color="auto" w:fill="FFFFFF"/>
        <w:spacing w:after="0"/>
        <w:jc w:val="center"/>
        <w:rPr>
          <w:rFonts w:ascii="Times New Roman" w:hAnsi="Times New Roman"/>
          <w:sz w:val="26"/>
          <w:szCs w:val="26"/>
        </w:rPr>
      </w:pPr>
      <w:r w:rsidRPr="00E269C0">
        <w:rPr>
          <w:rFonts w:ascii="Times New Roman" w:hAnsi="Times New Roman"/>
          <w:sz w:val="26"/>
          <w:szCs w:val="26"/>
        </w:rPr>
        <w:t xml:space="preserve">Границы территории административного центра, </w:t>
      </w:r>
    </w:p>
    <w:p w:rsidR="00E269C0" w:rsidRPr="00E269C0" w:rsidRDefault="00E269C0" w:rsidP="00FE2C44">
      <w:pPr>
        <w:shd w:val="clear" w:color="auto" w:fill="FFFFFF"/>
        <w:spacing w:after="0"/>
        <w:jc w:val="center"/>
        <w:rPr>
          <w:rFonts w:ascii="Times New Roman" w:hAnsi="Times New Roman"/>
          <w:sz w:val="26"/>
          <w:szCs w:val="26"/>
        </w:rPr>
      </w:pPr>
      <w:r w:rsidRPr="00E269C0">
        <w:rPr>
          <w:rFonts w:ascii="Times New Roman" w:hAnsi="Times New Roman"/>
          <w:sz w:val="26"/>
          <w:szCs w:val="26"/>
        </w:rPr>
        <w:t>на которой осуществляет свою деятельность Инициативная комиссия (ИК)*</w:t>
      </w:r>
    </w:p>
    <w:p w:rsidR="00E269C0" w:rsidRPr="00E269C0" w:rsidRDefault="00E269C0" w:rsidP="00E269C0">
      <w:pPr>
        <w:shd w:val="clear" w:color="auto" w:fill="FFFFFF"/>
        <w:jc w:val="center"/>
        <w:rPr>
          <w:rFonts w:ascii="Times New Roman" w:hAnsi="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253"/>
        <w:gridCol w:w="1559"/>
        <w:gridCol w:w="1559"/>
        <w:gridCol w:w="1559"/>
      </w:tblGrid>
      <w:tr w:rsidR="00E269C0" w:rsidRPr="00E269C0" w:rsidTr="003E72A8">
        <w:trPr>
          <w:trHeight w:val="420"/>
        </w:trPr>
        <w:tc>
          <w:tcPr>
            <w:tcW w:w="709" w:type="dxa"/>
            <w:vAlign w:val="center"/>
          </w:tcPr>
          <w:p w:rsidR="00E269C0" w:rsidRPr="00E269C0" w:rsidRDefault="00E269C0" w:rsidP="007E2A97">
            <w:pPr>
              <w:jc w:val="center"/>
              <w:rPr>
                <w:rFonts w:ascii="Times New Roman" w:hAnsi="Times New Roman"/>
                <w:sz w:val="26"/>
                <w:szCs w:val="26"/>
              </w:rPr>
            </w:pPr>
            <w:r w:rsidRPr="00E269C0">
              <w:rPr>
                <w:rFonts w:ascii="Times New Roman" w:hAnsi="Times New Roman"/>
                <w:sz w:val="26"/>
                <w:szCs w:val="26"/>
              </w:rPr>
              <w:t>№</w:t>
            </w:r>
          </w:p>
          <w:p w:rsidR="00E269C0" w:rsidRPr="00E269C0" w:rsidRDefault="00E269C0" w:rsidP="007E2A97">
            <w:pPr>
              <w:jc w:val="center"/>
              <w:rPr>
                <w:rFonts w:ascii="Times New Roman" w:hAnsi="Times New Roman"/>
                <w:sz w:val="26"/>
                <w:szCs w:val="26"/>
              </w:rPr>
            </w:pPr>
            <w:r w:rsidRPr="00E269C0">
              <w:rPr>
                <w:rFonts w:ascii="Times New Roman" w:hAnsi="Times New Roman"/>
                <w:sz w:val="26"/>
                <w:szCs w:val="26"/>
              </w:rPr>
              <w:t>ИК</w:t>
            </w:r>
          </w:p>
        </w:tc>
        <w:tc>
          <w:tcPr>
            <w:tcW w:w="4253" w:type="dxa"/>
            <w:vAlign w:val="center"/>
          </w:tcPr>
          <w:p w:rsidR="00E269C0" w:rsidRPr="00E269C0" w:rsidRDefault="00E269C0" w:rsidP="007E2A97">
            <w:pPr>
              <w:jc w:val="center"/>
              <w:rPr>
                <w:rFonts w:ascii="Times New Roman" w:hAnsi="Times New Roman"/>
                <w:sz w:val="26"/>
                <w:szCs w:val="26"/>
              </w:rPr>
            </w:pPr>
            <w:r w:rsidRPr="00E269C0">
              <w:rPr>
                <w:rFonts w:ascii="Times New Roman" w:hAnsi="Times New Roman"/>
                <w:sz w:val="26"/>
                <w:szCs w:val="26"/>
              </w:rPr>
              <w:t>Границы территории</w:t>
            </w:r>
          </w:p>
        </w:tc>
        <w:tc>
          <w:tcPr>
            <w:tcW w:w="1559" w:type="dxa"/>
            <w:vAlign w:val="center"/>
          </w:tcPr>
          <w:p w:rsidR="00E269C0" w:rsidRPr="00E269C0" w:rsidRDefault="00E269C0" w:rsidP="007E2A97">
            <w:pPr>
              <w:jc w:val="center"/>
              <w:rPr>
                <w:rFonts w:ascii="Times New Roman" w:hAnsi="Times New Roman"/>
                <w:sz w:val="26"/>
                <w:szCs w:val="26"/>
              </w:rPr>
            </w:pPr>
            <w:r w:rsidRPr="00E269C0">
              <w:rPr>
                <w:rFonts w:ascii="Times New Roman" w:hAnsi="Times New Roman"/>
                <w:sz w:val="26"/>
                <w:szCs w:val="26"/>
              </w:rPr>
              <w:t>Количество</w:t>
            </w:r>
          </w:p>
          <w:p w:rsidR="00E269C0" w:rsidRPr="00E269C0" w:rsidRDefault="00E269C0" w:rsidP="007E2A97">
            <w:pPr>
              <w:jc w:val="center"/>
              <w:rPr>
                <w:rFonts w:ascii="Times New Roman" w:hAnsi="Times New Roman"/>
                <w:sz w:val="26"/>
                <w:szCs w:val="26"/>
              </w:rPr>
            </w:pPr>
            <w:r w:rsidRPr="00E269C0">
              <w:rPr>
                <w:rFonts w:ascii="Times New Roman" w:hAnsi="Times New Roman"/>
                <w:sz w:val="26"/>
                <w:szCs w:val="26"/>
              </w:rPr>
              <w:t>зарегистрированных</w:t>
            </w:r>
          </w:p>
          <w:p w:rsidR="00E269C0" w:rsidRPr="00E269C0" w:rsidRDefault="00E269C0" w:rsidP="007E2A97">
            <w:pPr>
              <w:jc w:val="center"/>
              <w:rPr>
                <w:rFonts w:ascii="Times New Roman" w:hAnsi="Times New Roman"/>
                <w:sz w:val="26"/>
                <w:szCs w:val="26"/>
              </w:rPr>
            </w:pPr>
            <w:r w:rsidRPr="00E269C0">
              <w:rPr>
                <w:rFonts w:ascii="Times New Roman" w:hAnsi="Times New Roman"/>
                <w:sz w:val="26"/>
                <w:szCs w:val="26"/>
              </w:rPr>
              <w:t>граждан</w:t>
            </w:r>
          </w:p>
        </w:tc>
        <w:tc>
          <w:tcPr>
            <w:tcW w:w="1559" w:type="dxa"/>
            <w:vAlign w:val="center"/>
          </w:tcPr>
          <w:p w:rsidR="00E269C0" w:rsidRPr="00E269C0" w:rsidRDefault="00E269C0" w:rsidP="007E2A97">
            <w:pPr>
              <w:jc w:val="center"/>
              <w:rPr>
                <w:rFonts w:ascii="Times New Roman" w:hAnsi="Times New Roman"/>
                <w:sz w:val="26"/>
                <w:szCs w:val="26"/>
              </w:rPr>
            </w:pPr>
            <w:r w:rsidRPr="00E269C0">
              <w:rPr>
                <w:rFonts w:ascii="Times New Roman" w:hAnsi="Times New Roman"/>
                <w:sz w:val="26"/>
                <w:szCs w:val="26"/>
              </w:rPr>
              <w:t xml:space="preserve">Норма представительства  </w:t>
            </w:r>
          </w:p>
        </w:tc>
        <w:tc>
          <w:tcPr>
            <w:tcW w:w="1559" w:type="dxa"/>
            <w:vAlign w:val="center"/>
          </w:tcPr>
          <w:p w:rsidR="00E269C0" w:rsidRPr="00E269C0" w:rsidRDefault="00E269C0" w:rsidP="007E2A97">
            <w:pPr>
              <w:jc w:val="center"/>
              <w:rPr>
                <w:rFonts w:ascii="Times New Roman" w:hAnsi="Times New Roman"/>
                <w:sz w:val="26"/>
                <w:szCs w:val="26"/>
              </w:rPr>
            </w:pPr>
            <w:r w:rsidRPr="00E269C0">
              <w:rPr>
                <w:rFonts w:ascii="Times New Roman" w:hAnsi="Times New Roman"/>
                <w:sz w:val="26"/>
                <w:szCs w:val="26"/>
              </w:rPr>
              <w:t>Число членов ИК</w:t>
            </w:r>
          </w:p>
        </w:tc>
      </w:tr>
      <w:tr w:rsidR="00E269C0" w:rsidRPr="00E269C0" w:rsidTr="003E72A8">
        <w:trPr>
          <w:trHeight w:val="420"/>
        </w:trPr>
        <w:tc>
          <w:tcPr>
            <w:tcW w:w="709" w:type="dxa"/>
            <w:vAlign w:val="center"/>
          </w:tcPr>
          <w:p w:rsidR="00E269C0" w:rsidRPr="00E269C0" w:rsidRDefault="00E269C0" w:rsidP="003E72A8">
            <w:pPr>
              <w:jc w:val="center"/>
              <w:rPr>
                <w:rFonts w:ascii="Times New Roman" w:hAnsi="Times New Roman"/>
                <w:sz w:val="26"/>
                <w:szCs w:val="26"/>
              </w:rPr>
            </w:pPr>
            <w:r w:rsidRPr="00E269C0">
              <w:rPr>
                <w:rFonts w:ascii="Times New Roman" w:hAnsi="Times New Roman"/>
                <w:sz w:val="26"/>
                <w:szCs w:val="26"/>
              </w:rPr>
              <w:t>1.</w:t>
            </w:r>
          </w:p>
        </w:tc>
        <w:tc>
          <w:tcPr>
            <w:tcW w:w="4253" w:type="dxa"/>
            <w:vAlign w:val="center"/>
          </w:tcPr>
          <w:p w:rsidR="00FE2C44" w:rsidRDefault="00FE2C44" w:rsidP="003E72A8">
            <w:pPr>
              <w:rPr>
                <w:rFonts w:ascii="Times New Roman" w:hAnsi="Times New Roman"/>
                <w:sz w:val="26"/>
                <w:szCs w:val="26"/>
              </w:rPr>
            </w:pPr>
            <w:r>
              <w:rPr>
                <w:rFonts w:ascii="Times New Roman" w:hAnsi="Times New Roman"/>
                <w:sz w:val="26"/>
                <w:szCs w:val="26"/>
              </w:rPr>
              <w:t xml:space="preserve">Часть №1 </w:t>
            </w:r>
          </w:p>
          <w:p w:rsidR="00E269C0" w:rsidRPr="00E269C0" w:rsidRDefault="00FE2C44" w:rsidP="003E72A8">
            <w:pPr>
              <w:rPr>
                <w:rFonts w:ascii="Times New Roman" w:hAnsi="Times New Roman"/>
                <w:sz w:val="26"/>
                <w:szCs w:val="26"/>
              </w:rPr>
            </w:pPr>
            <w:r>
              <w:rPr>
                <w:rFonts w:ascii="Times New Roman" w:hAnsi="Times New Roman"/>
                <w:sz w:val="26"/>
                <w:szCs w:val="26"/>
              </w:rPr>
              <w:t>Большой пр., ул. Болотная, ул. К.Подрядчикова, ул.Соколова, ул.Вырская, ул.Песчаная, ул.Заводская, ул.Парковая, ул.Заречная, ул. ГЭС, ул. Садовая, ул. Майора Захарова, ул. Рылеева, ул.Слободка</w:t>
            </w:r>
          </w:p>
        </w:tc>
        <w:tc>
          <w:tcPr>
            <w:tcW w:w="1559" w:type="dxa"/>
            <w:vAlign w:val="center"/>
          </w:tcPr>
          <w:p w:rsidR="00E269C0" w:rsidRPr="00E269C0" w:rsidRDefault="00FE2C44" w:rsidP="003E72A8">
            <w:pPr>
              <w:jc w:val="center"/>
              <w:rPr>
                <w:rFonts w:ascii="Times New Roman" w:hAnsi="Times New Roman"/>
                <w:sz w:val="26"/>
                <w:szCs w:val="26"/>
              </w:rPr>
            </w:pPr>
            <w:r>
              <w:rPr>
                <w:rFonts w:ascii="Times New Roman" w:hAnsi="Times New Roman"/>
                <w:sz w:val="26"/>
                <w:szCs w:val="26"/>
              </w:rPr>
              <w:t>1263</w:t>
            </w:r>
          </w:p>
        </w:tc>
        <w:tc>
          <w:tcPr>
            <w:tcW w:w="1559" w:type="dxa"/>
            <w:vAlign w:val="center"/>
          </w:tcPr>
          <w:p w:rsidR="00E269C0" w:rsidRPr="00E269C0" w:rsidRDefault="00FE2C44" w:rsidP="003E72A8">
            <w:pPr>
              <w:jc w:val="center"/>
              <w:rPr>
                <w:rFonts w:ascii="Times New Roman" w:hAnsi="Times New Roman"/>
                <w:sz w:val="26"/>
                <w:szCs w:val="26"/>
              </w:rPr>
            </w:pPr>
            <w:r>
              <w:rPr>
                <w:rFonts w:ascii="Times New Roman" w:hAnsi="Times New Roman"/>
                <w:sz w:val="26"/>
                <w:szCs w:val="26"/>
              </w:rPr>
              <w:t>500</w:t>
            </w:r>
          </w:p>
        </w:tc>
        <w:tc>
          <w:tcPr>
            <w:tcW w:w="1559" w:type="dxa"/>
            <w:vAlign w:val="center"/>
          </w:tcPr>
          <w:p w:rsidR="00E269C0" w:rsidRPr="00E269C0" w:rsidRDefault="00FE2C44" w:rsidP="003E72A8">
            <w:pPr>
              <w:widowControl w:val="0"/>
              <w:ind w:firstLine="34"/>
              <w:jc w:val="center"/>
              <w:rPr>
                <w:rFonts w:ascii="Times New Roman" w:hAnsi="Times New Roman"/>
                <w:sz w:val="26"/>
                <w:szCs w:val="26"/>
              </w:rPr>
            </w:pPr>
            <w:r>
              <w:rPr>
                <w:rFonts w:ascii="Times New Roman" w:hAnsi="Times New Roman"/>
                <w:sz w:val="26"/>
                <w:szCs w:val="26"/>
              </w:rPr>
              <w:t>3</w:t>
            </w:r>
          </w:p>
        </w:tc>
      </w:tr>
      <w:tr w:rsidR="00E269C0" w:rsidRPr="00E269C0" w:rsidTr="003E72A8">
        <w:trPr>
          <w:trHeight w:val="420"/>
        </w:trPr>
        <w:tc>
          <w:tcPr>
            <w:tcW w:w="709" w:type="dxa"/>
            <w:vAlign w:val="center"/>
          </w:tcPr>
          <w:p w:rsidR="00E269C0" w:rsidRPr="00E269C0" w:rsidRDefault="00E269C0" w:rsidP="003E72A8">
            <w:pPr>
              <w:jc w:val="center"/>
              <w:rPr>
                <w:rFonts w:ascii="Times New Roman" w:hAnsi="Times New Roman"/>
                <w:sz w:val="26"/>
                <w:szCs w:val="26"/>
              </w:rPr>
            </w:pPr>
            <w:r w:rsidRPr="00E269C0">
              <w:rPr>
                <w:rFonts w:ascii="Times New Roman" w:hAnsi="Times New Roman"/>
                <w:sz w:val="26"/>
                <w:szCs w:val="26"/>
              </w:rPr>
              <w:t>2.</w:t>
            </w:r>
          </w:p>
        </w:tc>
        <w:tc>
          <w:tcPr>
            <w:tcW w:w="4253" w:type="dxa"/>
          </w:tcPr>
          <w:p w:rsidR="003E72A8" w:rsidRDefault="003E72A8" w:rsidP="003E72A8">
            <w:pPr>
              <w:rPr>
                <w:rFonts w:ascii="Times New Roman" w:hAnsi="Times New Roman"/>
                <w:sz w:val="26"/>
                <w:szCs w:val="26"/>
              </w:rPr>
            </w:pPr>
            <w:r>
              <w:rPr>
                <w:rFonts w:ascii="Times New Roman" w:hAnsi="Times New Roman"/>
                <w:sz w:val="26"/>
                <w:szCs w:val="26"/>
              </w:rPr>
              <w:t xml:space="preserve">Часть №1 </w:t>
            </w:r>
          </w:p>
          <w:p w:rsidR="00E269C0" w:rsidRPr="00E269C0" w:rsidRDefault="003E72A8" w:rsidP="007E2A97">
            <w:pPr>
              <w:rPr>
                <w:rFonts w:ascii="Times New Roman" w:hAnsi="Times New Roman"/>
                <w:sz w:val="26"/>
                <w:szCs w:val="26"/>
              </w:rPr>
            </w:pPr>
            <w:r>
              <w:rPr>
                <w:rFonts w:ascii="Times New Roman" w:hAnsi="Times New Roman"/>
                <w:sz w:val="26"/>
                <w:szCs w:val="26"/>
              </w:rPr>
              <w:t>ул.Комсомольская, ул. Терещенко</w:t>
            </w:r>
          </w:p>
        </w:tc>
        <w:tc>
          <w:tcPr>
            <w:tcW w:w="1559" w:type="dxa"/>
            <w:vAlign w:val="center"/>
          </w:tcPr>
          <w:p w:rsidR="00E269C0" w:rsidRPr="00E269C0" w:rsidRDefault="003E72A8" w:rsidP="003E72A8">
            <w:pPr>
              <w:jc w:val="center"/>
              <w:rPr>
                <w:rFonts w:ascii="Times New Roman" w:hAnsi="Times New Roman"/>
                <w:sz w:val="26"/>
                <w:szCs w:val="26"/>
              </w:rPr>
            </w:pPr>
            <w:r>
              <w:rPr>
                <w:rFonts w:ascii="Times New Roman" w:hAnsi="Times New Roman"/>
                <w:sz w:val="26"/>
                <w:szCs w:val="26"/>
              </w:rPr>
              <w:t>975</w:t>
            </w:r>
          </w:p>
        </w:tc>
        <w:tc>
          <w:tcPr>
            <w:tcW w:w="1559" w:type="dxa"/>
            <w:vAlign w:val="center"/>
          </w:tcPr>
          <w:p w:rsidR="00E269C0" w:rsidRPr="00E269C0" w:rsidRDefault="003E72A8" w:rsidP="003E72A8">
            <w:pPr>
              <w:jc w:val="center"/>
              <w:rPr>
                <w:rFonts w:ascii="Times New Roman" w:hAnsi="Times New Roman"/>
                <w:sz w:val="26"/>
                <w:szCs w:val="26"/>
              </w:rPr>
            </w:pPr>
            <w:r>
              <w:rPr>
                <w:rFonts w:ascii="Times New Roman" w:hAnsi="Times New Roman"/>
                <w:sz w:val="26"/>
                <w:szCs w:val="26"/>
              </w:rPr>
              <w:t>500</w:t>
            </w:r>
          </w:p>
        </w:tc>
        <w:tc>
          <w:tcPr>
            <w:tcW w:w="1559" w:type="dxa"/>
            <w:vAlign w:val="center"/>
          </w:tcPr>
          <w:p w:rsidR="003E72A8" w:rsidRPr="00E269C0" w:rsidRDefault="003E72A8" w:rsidP="003E72A8">
            <w:pPr>
              <w:widowControl w:val="0"/>
              <w:ind w:firstLine="34"/>
              <w:jc w:val="center"/>
              <w:rPr>
                <w:rFonts w:ascii="Times New Roman" w:hAnsi="Times New Roman"/>
                <w:sz w:val="26"/>
                <w:szCs w:val="26"/>
              </w:rPr>
            </w:pPr>
            <w:r>
              <w:rPr>
                <w:rFonts w:ascii="Times New Roman" w:hAnsi="Times New Roman"/>
                <w:sz w:val="26"/>
                <w:szCs w:val="26"/>
              </w:rPr>
              <w:t>2</w:t>
            </w:r>
          </w:p>
        </w:tc>
      </w:tr>
    </w:tbl>
    <w:p w:rsidR="00E269C0" w:rsidRPr="00E269C0" w:rsidRDefault="00E269C0" w:rsidP="00E269C0">
      <w:pPr>
        <w:widowControl w:val="0"/>
        <w:autoSpaceDE w:val="0"/>
        <w:autoSpaceDN w:val="0"/>
        <w:adjustRightInd w:val="0"/>
        <w:rPr>
          <w:rFonts w:ascii="Times New Roman" w:hAnsi="Times New Roman"/>
          <w:sz w:val="26"/>
          <w:szCs w:val="26"/>
        </w:rPr>
      </w:pPr>
    </w:p>
    <w:p w:rsidR="00E269C0" w:rsidRPr="00E269C0" w:rsidRDefault="00E269C0" w:rsidP="00E269C0">
      <w:pPr>
        <w:widowControl w:val="0"/>
        <w:autoSpaceDE w:val="0"/>
        <w:autoSpaceDN w:val="0"/>
        <w:adjustRightInd w:val="0"/>
        <w:rPr>
          <w:rFonts w:ascii="Times New Roman" w:hAnsi="Times New Roman"/>
          <w:sz w:val="26"/>
          <w:szCs w:val="26"/>
        </w:rPr>
      </w:pPr>
    </w:p>
    <w:p w:rsidR="00E269C0" w:rsidRDefault="00E269C0" w:rsidP="00E269C0">
      <w:pPr>
        <w:widowControl w:val="0"/>
        <w:autoSpaceDE w:val="0"/>
        <w:autoSpaceDN w:val="0"/>
        <w:adjustRightInd w:val="0"/>
        <w:rPr>
          <w:rFonts w:ascii="Times New Roman" w:hAnsi="Times New Roman"/>
          <w:sz w:val="26"/>
          <w:szCs w:val="26"/>
        </w:rPr>
      </w:pPr>
    </w:p>
    <w:p w:rsidR="003E72A8" w:rsidRDefault="003E72A8" w:rsidP="00E269C0">
      <w:pPr>
        <w:widowControl w:val="0"/>
        <w:autoSpaceDE w:val="0"/>
        <w:autoSpaceDN w:val="0"/>
        <w:adjustRightInd w:val="0"/>
        <w:rPr>
          <w:rFonts w:ascii="Times New Roman" w:hAnsi="Times New Roman"/>
          <w:sz w:val="26"/>
          <w:szCs w:val="26"/>
        </w:rPr>
      </w:pPr>
    </w:p>
    <w:p w:rsidR="003E72A8" w:rsidRPr="00E269C0" w:rsidRDefault="003E72A8" w:rsidP="00E269C0">
      <w:pPr>
        <w:widowControl w:val="0"/>
        <w:autoSpaceDE w:val="0"/>
        <w:autoSpaceDN w:val="0"/>
        <w:adjustRightInd w:val="0"/>
        <w:rPr>
          <w:rFonts w:ascii="Times New Roman" w:hAnsi="Times New Roman"/>
          <w:sz w:val="26"/>
          <w:szCs w:val="26"/>
        </w:rPr>
      </w:pPr>
    </w:p>
    <w:p w:rsidR="00E269C0" w:rsidRPr="00E269C0" w:rsidRDefault="00E269C0" w:rsidP="00E269C0">
      <w:pPr>
        <w:widowControl w:val="0"/>
        <w:autoSpaceDE w:val="0"/>
        <w:autoSpaceDN w:val="0"/>
        <w:adjustRightInd w:val="0"/>
        <w:rPr>
          <w:rFonts w:ascii="Times New Roman" w:hAnsi="Times New Roman"/>
          <w:sz w:val="26"/>
          <w:szCs w:val="26"/>
        </w:rPr>
      </w:pPr>
    </w:p>
    <w:p w:rsidR="00E269C0" w:rsidRPr="00E269C0" w:rsidRDefault="00E269C0" w:rsidP="00E269C0">
      <w:pPr>
        <w:widowControl w:val="0"/>
        <w:autoSpaceDE w:val="0"/>
        <w:autoSpaceDN w:val="0"/>
        <w:adjustRightInd w:val="0"/>
        <w:rPr>
          <w:rFonts w:ascii="Times New Roman" w:hAnsi="Times New Roman"/>
          <w:sz w:val="26"/>
          <w:szCs w:val="26"/>
        </w:rPr>
      </w:pPr>
    </w:p>
    <w:p w:rsidR="00E269C0" w:rsidRPr="00E269C0" w:rsidRDefault="00E269C0" w:rsidP="00E269C0">
      <w:pPr>
        <w:widowControl w:val="0"/>
        <w:autoSpaceDE w:val="0"/>
        <w:autoSpaceDN w:val="0"/>
        <w:adjustRightInd w:val="0"/>
        <w:rPr>
          <w:rFonts w:ascii="Times New Roman" w:hAnsi="Times New Roman"/>
          <w:sz w:val="26"/>
          <w:szCs w:val="26"/>
        </w:rPr>
      </w:pPr>
    </w:p>
    <w:p w:rsidR="003E72A8" w:rsidRPr="009065A2" w:rsidRDefault="003E72A8" w:rsidP="003E72A8">
      <w:pPr>
        <w:shd w:val="clear" w:color="auto" w:fill="FFFFFF"/>
        <w:spacing w:after="0" w:line="240" w:lineRule="auto"/>
        <w:jc w:val="right"/>
        <w:rPr>
          <w:rFonts w:ascii="Times New Roman" w:hAnsi="Times New Roman" w:cs="Times New Roman"/>
          <w:color w:val="000000"/>
          <w:kern w:val="16"/>
          <w:sz w:val="24"/>
          <w:szCs w:val="24"/>
        </w:rPr>
      </w:pPr>
      <w:r w:rsidRPr="009065A2">
        <w:rPr>
          <w:rFonts w:ascii="Times New Roman" w:hAnsi="Times New Roman" w:cs="Times New Roman"/>
          <w:b/>
          <w:sz w:val="24"/>
          <w:szCs w:val="24"/>
        </w:rPr>
        <w:lastRenderedPageBreak/>
        <w:t>Приложение №</w:t>
      </w:r>
      <w:r>
        <w:rPr>
          <w:rFonts w:ascii="Times New Roman" w:hAnsi="Times New Roman" w:cs="Times New Roman"/>
          <w:b/>
          <w:sz w:val="24"/>
          <w:szCs w:val="24"/>
        </w:rPr>
        <w:t>3</w:t>
      </w:r>
    </w:p>
    <w:p w:rsidR="003E72A8" w:rsidRPr="009065A2" w:rsidRDefault="003E72A8" w:rsidP="003E72A8">
      <w:pPr>
        <w:spacing w:after="0" w:line="240" w:lineRule="auto"/>
        <w:ind w:left="5761"/>
        <w:jc w:val="right"/>
        <w:rPr>
          <w:rFonts w:ascii="Times New Roman" w:hAnsi="Times New Roman" w:cs="Times New Roman"/>
          <w:sz w:val="24"/>
          <w:szCs w:val="24"/>
        </w:rPr>
      </w:pPr>
      <w:r>
        <w:rPr>
          <w:rFonts w:ascii="Times New Roman" w:hAnsi="Times New Roman" w:cs="Times New Roman"/>
          <w:sz w:val="24"/>
          <w:szCs w:val="24"/>
        </w:rPr>
        <w:t>к</w:t>
      </w:r>
      <w:r w:rsidRPr="009065A2">
        <w:rPr>
          <w:rFonts w:ascii="Times New Roman" w:hAnsi="Times New Roman" w:cs="Times New Roman"/>
          <w:sz w:val="24"/>
          <w:szCs w:val="24"/>
        </w:rPr>
        <w:t xml:space="preserve">  решени</w:t>
      </w:r>
      <w:r>
        <w:rPr>
          <w:rFonts w:ascii="Times New Roman" w:hAnsi="Times New Roman" w:cs="Times New Roman"/>
          <w:sz w:val="24"/>
          <w:szCs w:val="24"/>
        </w:rPr>
        <w:t>ю</w:t>
      </w:r>
      <w:r w:rsidRPr="009065A2">
        <w:rPr>
          <w:rFonts w:ascii="Times New Roman" w:hAnsi="Times New Roman" w:cs="Times New Roman"/>
          <w:sz w:val="24"/>
          <w:szCs w:val="24"/>
        </w:rPr>
        <w:t xml:space="preserve"> совета депутатов </w:t>
      </w:r>
    </w:p>
    <w:p w:rsidR="003E72A8" w:rsidRPr="009065A2" w:rsidRDefault="003E72A8" w:rsidP="003E72A8">
      <w:pPr>
        <w:spacing w:after="0" w:line="240" w:lineRule="auto"/>
        <w:ind w:left="5761"/>
        <w:jc w:val="right"/>
        <w:rPr>
          <w:rFonts w:ascii="Times New Roman" w:hAnsi="Times New Roman" w:cs="Times New Roman"/>
          <w:sz w:val="24"/>
          <w:szCs w:val="24"/>
        </w:rPr>
      </w:pPr>
      <w:r w:rsidRPr="009065A2">
        <w:rPr>
          <w:rFonts w:ascii="Times New Roman" w:hAnsi="Times New Roman" w:cs="Times New Roman"/>
          <w:sz w:val="24"/>
          <w:szCs w:val="24"/>
        </w:rPr>
        <w:t>Рождественского сельского поселения Гатчинского  муниципального  района Ленинградской области</w:t>
      </w:r>
    </w:p>
    <w:p w:rsidR="00220283" w:rsidRPr="009065A2" w:rsidRDefault="00220283" w:rsidP="00220283">
      <w:pPr>
        <w:spacing w:after="0" w:line="240" w:lineRule="auto"/>
        <w:ind w:left="5761"/>
        <w:jc w:val="right"/>
        <w:rPr>
          <w:rFonts w:ascii="Times New Roman" w:hAnsi="Times New Roman" w:cs="Times New Roman"/>
          <w:b/>
          <w:bCs/>
          <w:sz w:val="24"/>
          <w:szCs w:val="24"/>
        </w:rPr>
      </w:pPr>
      <w:r w:rsidRPr="009065A2">
        <w:rPr>
          <w:rFonts w:ascii="Times New Roman" w:hAnsi="Times New Roman" w:cs="Times New Roman"/>
          <w:sz w:val="24"/>
          <w:szCs w:val="24"/>
        </w:rPr>
        <w:t xml:space="preserve">от </w:t>
      </w:r>
      <w:r>
        <w:rPr>
          <w:rFonts w:ascii="Times New Roman" w:hAnsi="Times New Roman" w:cs="Times New Roman"/>
          <w:sz w:val="24"/>
          <w:szCs w:val="24"/>
        </w:rPr>
        <w:t>25.01.</w:t>
      </w:r>
      <w:r w:rsidRPr="009065A2">
        <w:rPr>
          <w:rFonts w:ascii="Times New Roman" w:hAnsi="Times New Roman" w:cs="Times New Roman"/>
          <w:sz w:val="24"/>
          <w:szCs w:val="24"/>
        </w:rPr>
        <w:t>201</w:t>
      </w:r>
      <w:r>
        <w:rPr>
          <w:rFonts w:ascii="Times New Roman" w:hAnsi="Times New Roman" w:cs="Times New Roman"/>
          <w:sz w:val="24"/>
          <w:szCs w:val="24"/>
        </w:rPr>
        <w:t>8</w:t>
      </w:r>
      <w:r w:rsidRPr="009065A2">
        <w:rPr>
          <w:rFonts w:ascii="Times New Roman" w:hAnsi="Times New Roman" w:cs="Times New Roman"/>
          <w:sz w:val="24"/>
          <w:szCs w:val="24"/>
        </w:rPr>
        <w:t xml:space="preserve">года № </w:t>
      </w:r>
      <w:r>
        <w:rPr>
          <w:rFonts w:ascii="Times New Roman" w:hAnsi="Times New Roman" w:cs="Times New Roman"/>
          <w:sz w:val="24"/>
          <w:szCs w:val="24"/>
        </w:rPr>
        <w:t>4</w:t>
      </w:r>
    </w:p>
    <w:p w:rsidR="00E269C0" w:rsidRPr="00E269C0" w:rsidRDefault="00E269C0" w:rsidP="00E269C0">
      <w:pPr>
        <w:widowControl w:val="0"/>
        <w:autoSpaceDE w:val="0"/>
        <w:autoSpaceDN w:val="0"/>
        <w:adjustRightInd w:val="0"/>
        <w:jc w:val="center"/>
        <w:rPr>
          <w:rFonts w:ascii="Times New Roman" w:hAnsi="Times New Roman"/>
          <w:sz w:val="26"/>
          <w:szCs w:val="26"/>
        </w:rPr>
      </w:pPr>
    </w:p>
    <w:p w:rsidR="00E269C0" w:rsidRPr="00E269C0" w:rsidRDefault="00E269C0" w:rsidP="00E269C0">
      <w:pPr>
        <w:widowControl w:val="0"/>
        <w:autoSpaceDE w:val="0"/>
        <w:autoSpaceDN w:val="0"/>
        <w:adjustRightInd w:val="0"/>
        <w:jc w:val="center"/>
        <w:rPr>
          <w:rFonts w:ascii="Times New Roman" w:hAnsi="Times New Roman"/>
          <w:sz w:val="26"/>
          <w:szCs w:val="26"/>
        </w:rPr>
      </w:pPr>
      <w:r w:rsidRPr="00E269C0">
        <w:rPr>
          <w:rFonts w:ascii="Times New Roman" w:hAnsi="Times New Roman"/>
          <w:sz w:val="26"/>
          <w:szCs w:val="26"/>
        </w:rPr>
        <w:t>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E269C0" w:rsidRPr="00E269C0" w:rsidRDefault="00E269C0" w:rsidP="003E72A8">
      <w:pPr>
        <w:ind w:firstLine="709"/>
        <w:jc w:val="both"/>
        <w:rPr>
          <w:rFonts w:ascii="Times New Roman" w:hAnsi="Times New Roman"/>
          <w:sz w:val="26"/>
          <w:szCs w:val="26"/>
        </w:rPr>
      </w:pPr>
      <w:r w:rsidRPr="00E269C0">
        <w:rPr>
          <w:rFonts w:ascii="Times New Roman" w:hAnsi="Times New Roman"/>
          <w:sz w:val="26"/>
          <w:szCs w:val="26"/>
        </w:rPr>
        <w:t>1. Отбор инициативных предложений для направления инициативных предложений в администрацию в целях включения инициативных предложений в муниципальную программу (подпрограмму), выбор представителей инициативных комиссий для участия в реализации инициативных предложений, включенных в муниципальную программу (подпрограмму), в том числе, для осуществления контроля реализации инициативных предложений осуществляются на собраниях жителей.</w:t>
      </w:r>
    </w:p>
    <w:p w:rsidR="00E269C0" w:rsidRPr="00E269C0" w:rsidRDefault="00E269C0" w:rsidP="003E72A8">
      <w:pPr>
        <w:ind w:firstLine="709"/>
        <w:jc w:val="both"/>
        <w:rPr>
          <w:rFonts w:ascii="Times New Roman" w:hAnsi="Times New Roman"/>
          <w:sz w:val="26"/>
          <w:szCs w:val="26"/>
        </w:rPr>
      </w:pPr>
      <w:r w:rsidRPr="00E269C0">
        <w:rPr>
          <w:rFonts w:ascii="Times New Roman" w:hAnsi="Times New Roman"/>
          <w:sz w:val="26"/>
          <w:szCs w:val="26"/>
        </w:rPr>
        <w:t>2. Собрание жителей может выбрать как один, так и несколько инициативных предложений, одного или несколько представителей инициативных групп. По итогам проведения собрания оформляется протокол согласно приложению 1 к настоящему Порядку.</w:t>
      </w:r>
    </w:p>
    <w:p w:rsidR="00E269C0" w:rsidRPr="00E269C0" w:rsidRDefault="00E269C0" w:rsidP="003E72A8">
      <w:pPr>
        <w:ind w:firstLine="709"/>
        <w:jc w:val="both"/>
        <w:rPr>
          <w:rFonts w:ascii="Times New Roman" w:hAnsi="Times New Roman"/>
          <w:sz w:val="26"/>
          <w:szCs w:val="26"/>
        </w:rPr>
      </w:pPr>
      <w:r w:rsidRPr="00E269C0">
        <w:rPr>
          <w:rFonts w:ascii="Times New Roman" w:hAnsi="Times New Roman"/>
          <w:sz w:val="26"/>
          <w:szCs w:val="26"/>
        </w:rPr>
        <w:t>3. Инициативная комиссия собирает подписи в поддержку инициативных предложений по форме согласно приложению 2 к настоящему Порядку.</w:t>
      </w:r>
    </w:p>
    <w:p w:rsidR="00E269C0" w:rsidRPr="00E269C0" w:rsidRDefault="00E269C0" w:rsidP="003E72A8">
      <w:pPr>
        <w:ind w:firstLine="709"/>
        <w:jc w:val="both"/>
        <w:rPr>
          <w:rFonts w:ascii="Times New Roman" w:hAnsi="Times New Roman"/>
          <w:sz w:val="26"/>
          <w:szCs w:val="26"/>
        </w:rPr>
      </w:pPr>
      <w:r w:rsidRPr="00E269C0">
        <w:rPr>
          <w:rFonts w:ascii="Times New Roman" w:hAnsi="Times New Roman"/>
          <w:sz w:val="26"/>
          <w:szCs w:val="26"/>
        </w:rPr>
        <w:t>4. Инициативные предложений, выбранные по итогам собрания жителей, направляются на рассмотрение в администрацию в целях участия в отборе для включения инициативных предложений в муниципальную программу (подпрограмму) в порядке, установленном правовым актом администрации.</w:t>
      </w:r>
    </w:p>
    <w:p w:rsidR="00E269C0" w:rsidRPr="00E269C0" w:rsidRDefault="00E269C0" w:rsidP="003E72A8">
      <w:pPr>
        <w:ind w:firstLine="709"/>
        <w:jc w:val="both"/>
        <w:rPr>
          <w:rFonts w:ascii="Times New Roman" w:hAnsi="Times New Roman"/>
          <w:sz w:val="26"/>
          <w:szCs w:val="26"/>
        </w:rPr>
      </w:pPr>
      <w:r w:rsidRPr="00E269C0">
        <w:rPr>
          <w:rFonts w:ascii="Times New Roman" w:hAnsi="Times New Roman"/>
          <w:sz w:val="26"/>
          <w:szCs w:val="26"/>
        </w:rPr>
        <w:t xml:space="preserve"> 5.Администрация вправе осуществлять консультационное сопровождение, оказывать помощь инициативной комиссии в подготовке инициативных предложений (проектов) и сопроводительной документации.</w:t>
      </w:r>
    </w:p>
    <w:p w:rsidR="00E269C0" w:rsidRPr="00E269C0" w:rsidRDefault="00E269C0" w:rsidP="003E72A8">
      <w:pPr>
        <w:ind w:firstLine="709"/>
        <w:jc w:val="both"/>
        <w:rPr>
          <w:rFonts w:ascii="Times New Roman" w:hAnsi="Times New Roman"/>
          <w:sz w:val="26"/>
          <w:szCs w:val="26"/>
        </w:rPr>
      </w:pPr>
      <w:r w:rsidRPr="00E269C0">
        <w:rPr>
          <w:rFonts w:ascii="Times New Roman" w:hAnsi="Times New Roman"/>
          <w:sz w:val="26"/>
          <w:szCs w:val="26"/>
        </w:rPr>
        <w:t>6. Контроль за выполнением работ и реализацией инициативных предложений (проектов) осуществляется структурными подразделениями администрации, в чьей компетенции находится решение вопроса местного значения, предусмотренного инициативным предложением (проектом), инициативной комиссией, гражданами – авторами инициативных предложений.</w:t>
      </w:r>
    </w:p>
    <w:p w:rsidR="00E269C0" w:rsidRPr="00E269C0" w:rsidRDefault="00E269C0" w:rsidP="00E269C0">
      <w:pPr>
        <w:ind w:firstLine="709"/>
        <w:rPr>
          <w:rFonts w:ascii="Times New Roman" w:hAnsi="Times New Roman"/>
          <w:sz w:val="26"/>
          <w:szCs w:val="26"/>
        </w:rPr>
      </w:pPr>
    </w:p>
    <w:p w:rsidR="00E269C0" w:rsidRPr="00E269C0" w:rsidRDefault="00E269C0" w:rsidP="00E269C0">
      <w:pPr>
        <w:ind w:firstLine="709"/>
        <w:rPr>
          <w:rFonts w:ascii="Times New Roman" w:hAnsi="Times New Roman"/>
          <w:sz w:val="26"/>
          <w:szCs w:val="26"/>
        </w:rPr>
      </w:pPr>
    </w:p>
    <w:tbl>
      <w:tblPr>
        <w:tblW w:w="0" w:type="auto"/>
        <w:tblLook w:val="04A0"/>
      </w:tblPr>
      <w:tblGrid>
        <w:gridCol w:w="5335"/>
        <w:gridCol w:w="4377"/>
      </w:tblGrid>
      <w:tr w:rsidR="00E269C0" w:rsidRPr="00E269C0" w:rsidTr="003E72A8">
        <w:tc>
          <w:tcPr>
            <w:tcW w:w="5335" w:type="dxa"/>
            <w:shd w:val="clear" w:color="auto" w:fill="auto"/>
          </w:tcPr>
          <w:p w:rsidR="00E269C0" w:rsidRPr="00E269C0" w:rsidRDefault="00E269C0" w:rsidP="007E2A97">
            <w:pPr>
              <w:widowControl w:val="0"/>
              <w:tabs>
                <w:tab w:val="left" w:pos="1276"/>
                <w:tab w:val="left" w:pos="1418"/>
              </w:tabs>
              <w:suppressAutoHyphens/>
              <w:autoSpaceDE w:val="0"/>
              <w:autoSpaceDN w:val="0"/>
              <w:adjustRightInd w:val="0"/>
              <w:rPr>
                <w:rFonts w:ascii="Times New Roman" w:hAnsi="Times New Roman"/>
                <w:sz w:val="26"/>
                <w:szCs w:val="26"/>
              </w:rPr>
            </w:pPr>
          </w:p>
          <w:p w:rsidR="00E269C0" w:rsidRPr="00E269C0" w:rsidRDefault="00E269C0" w:rsidP="007E2A97">
            <w:pPr>
              <w:widowControl w:val="0"/>
              <w:tabs>
                <w:tab w:val="left" w:pos="1276"/>
                <w:tab w:val="left" w:pos="1418"/>
              </w:tabs>
              <w:suppressAutoHyphens/>
              <w:autoSpaceDE w:val="0"/>
              <w:autoSpaceDN w:val="0"/>
              <w:adjustRightInd w:val="0"/>
              <w:rPr>
                <w:rFonts w:ascii="Times New Roman" w:hAnsi="Times New Roman"/>
                <w:sz w:val="26"/>
                <w:szCs w:val="26"/>
              </w:rPr>
            </w:pPr>
          </w:p>
        </w:tc>
        <w:tc>
          <w:tcPr>
            <w:tcW w:w="4377" w:type="dxa"/>
            <w:shd w:val="clear" w:color="auto" w:fill="auto"/>
          </w:tcPr>
          <w:p w:rsidR="00E269C0" w:rsidRPr="00E269C0" w:rsidRDefault="00E269C0" w:rsidP="007E2A97">
            <w:pPr>
              <w:widowControl w:val="0"/>
              <w:tabs>
                <w:tab w:val="left" w:pos="1276"/>
                <w:tab w:val="left" w:pos="1418"/>
              </w:tabs>
              <w:suppressAutoHyphens/>
              <w:autoSpaceDE w:val="0"/>
              <w:autoSpaceDN w:val="0"/>
              <w:adjustRightInd w:val="0"/>
              <w:spacing w:line="240" w:lineRule="exact"/>
              <w:rPr>
                <w:rFonts w:ascii="Times New Roman" w:hAnsi="Times New Roman"/>
                <w:sz w:val="26"/>
                <w:szCs w:val="26"/>
              </w:rPr>
            </w:pPr>
            <w:r w:rsidRPr="00E269C0">
              <w:rPr>
                <w:rFonts w:ascii="Times New Roman" w:hAnsi="Times New Roman"/>
                <w:sz w:val="26"/>
                <w:szCs w:val="26"/>
              </w:rPr>
              <w:t>Приложение 1</w:t>
            </w:r>
          </w:p>
          <w:p w:rsidR="00E269C0" w:rsidRPr="00E269C0" w:rsidRDefault="00E269C0" w:rsidP="007E2A97">
            <w:pPr>
              <w:pStyle w:val="ConsPlusNormal"/>
              <w:rPr>
                <w:rFonts w:eastAsiaTheme="minorEastAsia" w:cstheme="minorBidi"/>
                <w:b w:val="0"/>
                <w:bCs w:val="0"/>
                <w:sz w:val="26"/>
                <w:szCs w:val="26"/>
              </w:rPr>
            </w:pPr>
            <w:r w:rsidRPr="00E269C0">
              <w:rPr>
                <w:rFonts w:eastAsiaTheme="minorEastAsia" w:cstheme="minorBidi"/>
                <w:b w:val="0"/>
                <w:bCs w:val="0"/>
                <w:sz w:val="26"/>
                <w:szCs w:val="26"/>
              </w:rPr>
              <w:t>к порядку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tc>
      </w:tr>
    </w:tbl>
    <w:p w:rsidR="00E269C0" w:rsidRPr="00E269C0" w:rsidRDefault="00E269C0" w:rsidP="00E269C0">
      <w:pPr>
        <w:widowControl w:val="0"/>
        <w:tabs>
          <w:tab w:val="left" w:pos="0"/>
        </w:tabs>
        <w:suppressAutoHyphens/>
        <w:autoSpaceDE w:val="0"/>
        <w:autoSpaceDN w:val="0"/>
        <w:adjustRightInd w:val="0"/>
        <w:rPr>
          <w:rFonts w:ascii="Times New Roman" w:hAnsi="Times New Roman"/>
          <w:sz w:val="26"/>
          <w:szCs w:val="26"/>
        </w:rPr>
      </w:pPr>
    </w:p>
    <w:p w:rsidR="00E269C0" w:rsidRPr="00E269C0" w:rsidRDefault="00E269C0" w:rsidP="00E269C0">
      <w:pPr>
        <w:widowControl w:val="0"/>
        <w:tabs>
          <w:tab w:val="left" w:pos="0"/>
        </w:tabs>
        <w:suppressAutoHyphens/>
        <w:autoSpaceDE w:val="0"/>
        <w:autoSpaceDN w:val="0"/>
        <w:adjustRightInd w:val="0"/>
        <w:rPr>
          <w:rFonts w:ascii="Times New Roman" w:hAnsi="Times New Roman"/>
          <w:sz w:val="26"/>
          <w:szCs w:val="26"/>
        </w:rPr>
      </w:pPr>
      <w:r w:rsidRPr="00E269C0">
        <w:rPr>
          <w:rFonts w:ascii="Times New Roman" w:hAnsi="Times New Roman"/>
          <w:sz w:val="26"/>
          <w:szCs w:val="26"/>
        </w:rPr>
        <w:t xml:space="preserve"> </w:t>
      </w:r>
    </w:p>
    <w:p w:rsidR="00E269C0" w:rsidRPr="00E269C0" w:rsidRDefault="00E269C0" w:rsidP="003E72A8">
      <w:pPr>
        <w:widowControl w:val="0"/>
        <w:tabs>
          <w:tab w:val="left" w:pos="0"/>
        </w:tabs>
        <w:suppressAutoHyphens/>
        <w:autoSpaceDE w:val="0"/>
        <w:autoSpaceDN w:val="0"/>
        <w:adjustRightInd w:val="0"/>
        <w:spacing w:after="0"/>
        <w:jc w:val="center"/>
        <w:rPr>
          <w:rFonts w:ascii="Times New Roman" w:hAnsi="Times New Roman"/>
          <w:sz w:val="26"/>
          <w:szCs w:val="26"/>
        </w:rPr>
      </w:pPr>
      <w:r w:rsidRPr="00E269C0">
        <w:rPr>
          <w:rFonts w:ascii="Times New Roman" w:hAnsi="Times New Roman"/>
          <w:sz w:val="26"/>
          <w:szCs w:val="26"/>
        </w:rPr>
        <w:t xml:space="preserve">ПРОТОКОЛ </w:t>
      </w:r>
    </w:p>
    <w:p w:rsidR="00E269C0" w:rsidRPr="00E269C0" w:rsidRDefault="00E269C0" w:rsidP="003E72A8">
      <w:pPr>
        <w:widowControl w:val="0"/>
        <w:tabs>
          <w:tab w:val="left" w:pos="0"/>
        </w:tabs>
        <w:suppressAutoHyphens/>
        <w:autoSpaceDE w:val="0"/>
        <w:autoSpaceDN w:val="0"/>
        <w:adjustRightInd w:val="0"/>
        <w:spacing w:after="0"/>
        <w:jc w:val="center"/>
        <w:rPr>
          <w:rFonts w:ascii="Times New Roman" w:hAnsi="Times New Roman"/>
          <w:sz w:val="26"/>
          <w:szCs w:val="26"/>
        </w:rPr>
      </w:pPr>
      <w:r w:rsidRPr="003E72A8">
        <w:rPr>
          <w:rFonts w:ascii="Times New Roman" w:hAnsi="Times New Roman"/>
          <w:b/>
          <w:sz w:val="26"/>
          <w:szCs w:val="26"/>
        </w:rPr>
        <w:t>собрания (конференции) граждан территории административного центр, заседания инициативной комиссии (заседания инициативных комиссий с участием населения территории  административного центра),</w:t>
      </w:r>
      <w:r w:rsidRPr="003E72A8">
        <w:rPr>
          <w:rFonts w:ascii="Times New Roman" w:hAnsi="Times New Roman"/>
          <w:sz w:val="26"/>
          <w:szCs w:val="26"/>
        </w:rPr>
        <w:t xml:space="preserve"> </w:t>
      </w:r>
      <w:r w:rsidRPr="00E269C0">
        <w:rPr>
          <w:rFonts w:ascii="Times New Roman" w:hAnsi="Times New Roman"/>
          <w:sz w:val="26"/>
          <w:szCs w:val="26"/>
        </w:rPr>
        <w:t>содержащие инициативные предложения и информацию о видах участия граждан в реализации инициативных предложений</w:t>
      </w:r>
    </w:p>
    <w:p w:rsidR="00E269C0" w:rsidRPr="00E269C0" w:rsidRDefault="00E269C0" w:rsidP="003E72A8">
      <w:pPr>
        <w:widowControl w:val="0"/>
        <w:tabs>
          <w:tab w:val="left" w:pos="0"/>
        </w:tabs>
        <w:suppressAutoHyphens/>
        <w:autoSpaceDE w:val="0"/>
        <w:autoSpaceDN w:val="0"/>
        <w:adjustRightInd w:val="0"/>
        <w:spacing w:after="0"/>
        <w:jc w:val="center"/>
        <w:rPr>
          <w:rFonts w:ascii="Times New Roman" w:hAnsi="Times New Roman"/>
          <w:sz w:val="26"/>
          <w:szCs w:val="26"/>
        </w:rPr>
      </w:pPr>
      <w:r w:rsidRPr="00E269C0">
        <w:rPr>
          <w:rFonts w:ascii="Times New Roman" w:hAnsi="Times New Roman"/>
          <w:sz w:val="26"/>
          <w:szCs w:val="26"/>
        </w:rPr>
        <w:t xml:space="preserve"> (примерная форма)</w:t>
      </w:r>
    </w:p>
    <w:p w:rsidR="00E269C0" w:rsidRPr="00E269C0" w:rsidRDefault="00E269C0" w:rsidP="00E269C0">
      <w:pPr>
        <w:widowControl w:val="0"/>
        <w:tabs>
          <w:tab w:val="left" w:pos="0"/>
        </w:tabs>
        <w:suppressAutoHyphens/>
        <w:autoSpaceDE w:val="0"/>
        <w:autoSpaceDN w:val="0"/>
        <w:adjustRightInd w:val="0"/>
        <w:rPr>
          <w:rFonts w:ascii="Times New Roman" w:hAnsi="Times New Roman"/>
          <w:sz w:val="26"/>
          <w:szCs w:val="26"/>
        </w:rPr>
      </w:pPr>
    </w:p>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r w:rsidRPr="00E269C0">
        <w:rPr>
          <w:rFonts w:ascii="Times New Roman" w:hAnsi="Times New Roman"/>
          <w:sz w:val="26"/>
          <w:szCs w:val="26"/>
        </w:rPr>
        <w:t>Дата проведения собрания: «___»___________20___г.</w:t>
      </w:r>
    </w:p>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r w:rsidRPr="00E269C0">
        <w:rPr>
          <w:rFonts w:ascii="Times New Roman" w:hAnsi="Times New Roman"/>
          <w:sz w:val="26"/>
          <w:szCs w:val="26"/>
        </w:rPr>
        <w:t>Адрес проведения собрания:_______________________________________</w:t>
      </w:r>
    </w:p>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r w:rsidRPr="00E269C0">
        <w:rPr>
          <w:rFonts w:ascii="Times New Roman" w:hAnsi="Times New Roman"/>
          <w:sz w:val="26"/>
          <w:szCs w:val="26"/>
        </w:rPr>
        <w:t>Время начала собрания:_____час. _____мин.</w:t>
      </w:r>
    </w:p>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r w:rsidRPr="00E269C0">
        <w:rPr>
          <w:rFonts w:ascii="Times New Roman" w:hAnsi="Times New Roman"/>
          <w:sz w:val="26"/>
          <w:szCs w:val="26"/>
        </w:rPr>
        <w:t>Время окончания собрания:_____час. _____мин.</w:t>
      </w:r>
    </w:p>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p>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r w:rsidRPr="00E269C0">
        <w:rPr>
          <w:rFonts w:ascii="Times New Roman" w:hAnsi="Times New Roman"/>
          <w:sz w:val="26"/>
          <w:szCs w:val="26"/>
        </w:rPr>
        <w:t>Повестка собрания:_____________________________________________________</w:t>
      </w:r>
    </w:p>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p>
    <w:p w:rsidR="00E269C0" w:rsidRPr="00E269C0" w:rsidRDefault="00E269C0" w:rsidP="003E72A8">
      <w:pPr>
        <w:widowControl w:val="0"/>
        <w:tabs>
          <w:tab w:val="left" w:pos="0"/>
        </w:tabs>
        <w:suppressAutoHyphens/>
        <w:autoSpaceDE w:val="0"/>
        <w:autoSpaceDN w:val="0"/>
        <w:adjustRightInd w:val="0"/>
        <w:spacing w:after="0" w:line="240" w:lineRule="exact"/>
        <w:rPr>
          <w:rFonts w:ascii="Times New Roman" w:hAnsi="Times New Roman"/>
          <w:sz w:val="26"/>
          <w:szCs w:val="26"/>
        </w:rPr>
      </w:pPr>
      <w:r w:rsidRPr="00E269C0">
        <w:rPr>
          <w:rFonts w:ascii="Times New Roman" w:hAnsi="Times New Roman"/>
          <w:sz w:val="26"/>
          <w:szCs w:val="26"/>
        </w:rPr>
        <w:t>Ход собрания:_________________________________________________________</w:t>
      </w:r>
    </w:p>
    <w:p w:rsidR="00E269C0" w:rsidRPr="00E269C0" w:rsidRDefault="00E269C0" w:rsidP="003E72A8">
      <w:pPr>
        <w:widowControl w:val="0"/>
        <w:tabs>
          <w:tab w:val="left" w:pos="0"/>
        </w:tabs>
        <w:suppressAutoHyphens/>
        <w:autoSpaceDE w:val="0"/>
        <w:autoSpaceDN w:val="0"/>
        <w:adjustRightInd w:val="0"/>
        <w:spacing w:after="0" w:line="240" w:lineRule="exact"/>
        <w:rPr>
          <w:rFonts w:ascii="Times New Roman" w:hAnsi="Times New Roman"/>
          <w:sz w:val="26"/>
          <w:szCs w:val="26"/>
        </w:rPr>
      </w:pPr>
      <w:r w:rsidRPr="00E269C0">
        <w:rPr>
          <w:rFonts w:ascii="Times New Roman" w:hAnsi="Times New Roman"/>
          <w:sz w:val="26"/>
          <w:szCs w:val="26"/>
        </w:rPr>
        <w:t>(описывается ход проведения собрания с указанием вопросов рассмотрения;</w:t>
      </w:r>
    </w:p>
    <w:p w:rsidR="00E269C0" w:rsidRPr="00E269C0" w:rsidRDefault="00E269C0" w:rsidP="003E72A8">
      <w:pPr>
        <w:widowControl w:val="0"/>
        <w:tabs>
          <w:tab w:val="left" w:pos="0"/>
        </w:tabs>
        <w:suppressAutoHyphens/>
        <w:autoSpaceDE w:val="0"/>
        <w:autoSpaceDN w:val="0"/>
        <w:adjustRightInd w:val="0"/>
        <w:spacing w:after="0" w:line="240" w:lineRule="exact"/>
        <w:rPr>
          <w:rFonts w:ascii="Times New Roman" w:hAnsi="Times New Roman"/>
          <w:sz w:val="26"/>
          <w:szCs w:val="26"/>
        </w:rPr>
      </w:pPr>
      <w:r w:rsidRPr="00E269C0">
        <w:rPr>
          <w:rFonts w:ascii="Times New Roman" w:hAnsi="Times New Roman"/>
          <w:sz w:val="26"/>
          <w:szCs w:val="26"/>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p>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r w:rsidRPr="00E269C0">
        <w:rPr>
          <w:rFonts w:ascii="Times New Roman" w:hAnsi="Times New Roman"/>
          <w:sz w:val="26"/>
          <w:szCs w:val="26"/>
        </w:rPr>
        <w:t>Итоги собрания и принятые решения:</w:t>
      </w:r>
    </w:p>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r w:rsidRPr="00E269C0">
        <w:rPr>
          <w:rFonts w:ascii="Times New Roman" w:hAnsi="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6352"/>
        <w:gridCol w:w="2560"/>
      </w:tblGrid>
      <w:tr w:rsidR="00E269C0" w:rsidRPr="00E269C0" w:rsidTr="007E2A97">
        <w:tc>
          <w:tcPr>
            <w:tcW w:w="817" w:type="dxa"/>
            <w:shd w:val="clear" w:color="auto" w:fill="auto"/>
            <w:vAlign w:val="center"/>
          </w:tcPr>
          <w:p w:rsidR="00E269C0" w:rsidRPr="00E269C0" w:rsidRDefault="00E269C0" w:rsidP="003E72A8">
            <w:pPr>
              <w:widowControl w:val="0"/>
              <w:tabs>
                <w:tab w:val="left" w:pos="0"/>
              </w:tabs>
              <w:suppressAutoHyphens/>
              <w:autoSpaceDE w:val="0"/>
              <w:autoSpaceDN w:val="0"/>
              <w:adjustRightInd w:val="0"/>
              <w:spacing w:after="0"/>
              <w:jc w:val="center"/>
              <w:rPr>
                <w:rFonts w:ascii="Times New Roman" w:hAnsi="Times New Roman"/>
                <w:sz w:val="26"/>
                <w:szCs w:val="26"/>
              </w:rPr>
            </w:pPr>
            <w:r w:rsidRPr="00E269C0">
              <w:rPr>
                <w:rFonts w:ascii="Times New Roman" w:hAnsi="Times New Roman"/>
                <w:sz w:val="26"/>
                <w:szCs w:val="26"/>
              </w:rPr>
              <w:t>№ п/п</w:t>
            </w:r>
          </w:p>
        </w:tc>
        <w:tc>
          <w:tcPr>
            <w:tcW w:w="6662" w:type="dxa"/>
            <w:shd w:val="clear" w:color="auto" w:fill="auto"/>
            <w:vAlign w:val="center"/>
          </w:tcPr>
          <w:p w:rsidR="00E269C0" w:rsidRPr="00E269C0" w:rsidRDefault="00E269C0" w:rsidP="003E72A8">
            <w:pPr>
              <w:widowControl w:val="0"/>
              <w:tabs>
                <w:tab w:val="left" w:pos="0"/>
              </w:tabs>
              <w:suppressAutoHyphens/>
              <w:autoSpaceDE w:val="0"/>
              <w:autoSpaceDN w:val="0"/>
              <w:adjustRightInd w:val="0"/>
              <w:spacing w:after="0"/>
              <w:jc w:val="center"/>
              <w:rPr>
                <w:rFonts w:ascii="Times New Roman" w:hAnsi="Times New Roman"/>
                <w:sz w:val="26"/>
                <w:szCs w:val="26"/>
              </w:rPr>
            </w:pPr>
            <w:r w:rsidRPr="00E269C0">
              <w:rPr>
                <w:rFonts w:ascii="Times New Roman" w:hAnsi="Times New Roman"/>
                <w:sz w:val="26"/>
                <w:szCs w:val="26"/>
              </w:rPr>
              <w:t>Наименование</w:t>
            </w:r>
          </w:p>
        </w:tc>
        <w:tc>
          <w:tcPr>
            <w:tcW w:w="2658" w:type="dxa"/>
            <w:shd w:val="clear" w:color="auto" w:fill="auto"/>
            <w:vAlign w:val="center"/>
          </w:tcPr>
          <w:p w:rsidR="00E269C0" w:rsidRPr="00E269C0" w:rsidRDefault="00E269C0" w:rsidP="003E72A8">
            <w:pPr>
              <w:widowControl w:val="0"/>
              <w:tabs>
                <w:tab w:val="left" w:pos="0"/>
              </w:tabs>
              <w:suppressAutoHyphens/>
              <w:autoSpaceDE w:val="0"/>
              <w:autoSpaceDN w:val="0"/>
              <w:adjustRightInd w:val="0"/>
              <w:spacing w:after="0"/>
              <w:jc w:val="center"/>
              <w:rPr>
                <w:rFonts w:ascii="Times New Roman" w:hAnsi="Times New Roman"/>
                <w:sz w:val="26"/>
                <w:szCs w:val="26"/>
              </w:rPr>
            </w:pPr>
            <w:r w:rsidRPr="00E269C0">
              <w:rPr>
                <w:rFonts w:ascii="Times New Roman" w:hAnsi="Times New Roman"/>
                <w:sz w:val="26"/>
                <w:szCs w:val="26"/>
              </w:rPr>
              <w:t>Итоги собрания и принятые решения</w:t>
            </w:r>
          </w:p>
        </w:tc>
      </w:tr>
      <w:tr w:rsidR="00E269C0" w:rsidRPr="00E269C0" w:rsidTr="007E2A97">
        <w:tc>
          <w:tcPr>
            <w:tcW w:w="817" w:type="dxa"/>
            <w:shd w:val="clear" w:color="auto" w:fill="auto"/>
            <w:vAlign w:val="center"/>
          </w:tcPr>
          <w:p w:rsidR="00E269C0" w:rsidRPr="00E269C0" w:rsidRDefault="00E269C0" w:rsidP="003E72A8">
            <w:pPr>
              <w:widowControl w:val="0"/>
              <w:tabs>
                <w:tab w:val="left" w:pos="0"/>
              </w:tabs>
              <w:suppressAutoHyphens/>
              <w:autoSpaceDE w:val="0"/>
              <w:autoSpaceDN w:val="0"/>
              <w:adjustRightInd w:val="0"/>
              <w:spacing w:after="0"/>
              <w:jc w:val="center"/>
              <w:rPr>
                <w:rFonts w:ascii="Times New Roman" w:hAnsi="Times New Roman"/>
                <w:sz w:val="26"/>
                <w:szCs w:val="26"/>
              </w:rPr>
            </w:pPr>
            <w:r w:rsidRPr="00E269C0">
              <w:rPr>
                <w:rFonts w:ascii="Times New Roman" w:hAnsi="Times New Roman"/>
                <w:sz w:val="26"/>
                <w:szCs w:val="26"/>
              </w:rPr>
              <w:t>1</w:t>
            </w:r>
          </w:p>
        </w:tc>
        <w:tc>
          <w:tcPr>
            <w:tcW w:w="6662" w:type="dxa"/>
            <w:shd w:val="clear" w:color="auto" w:fill="auto"/>
          </w:tcPr>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r w:rsidRPr="00E269C0">
              <w:rPr>
                <w:rFonts w:ascii="Times New Roman" w:hAnsi="Times New Roman"/>
                <w:sz w:val="26"/>
                <w:szCs w:val="26"/>
              </w:rPr>
              <w:t xml:space="preserve">Количество граждан, присутствующих на собрании (чел) (подписные листы прилагаются) </w:t>
            </w:r>
          </w:p>
        </w:tc>
        <w:tc>
          <w:tcPr>
            <w:tcW w:w="2658" w:type="dxa"/>
            <w:shd w:val="clear" w:color="auto" w:fill="auto"/>
          </w:tcPr>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p>
        </w:tc>
      </w:tr>
      <w:tr w:rsidR="00E269C0" w:rsidRPr="00E269C0" w:rsidTr="007E2A97">
        <w:trPr>
          <w:trHeight w:val="114"/>
        </w:trPr>
        <w:tc>
          <w:tcPr>
            <w:tcW w:w="817" w:type="dxa"/>
            <w:shd w:val="clear" w:color="auto" w:fill="auto"/>
            <w:vAlign w:val="center"/>
          </w:tcPr>
          <w:p w:rsidR="00E269C0" w:rsidRPr="00E269C0" w:rsidRDefault="00E269C0" w:rsidP="003E72A8">
            <w:pPr>
              <w:widowControl w:val="0"/>
              <w:tabs>
                <w:tab w:val="left" w:pos="0"/>
              </w:tabs>
              <w:suppressAutoHyphens/>
              <w:autoSpaceDE w:val="0"/>
              <w:autoSpaceDN w:val="0"/>
              <w:adjustRightInd w:val="0"/>
              <w:spacing w:after="0"/>
              <w:jc w:val="center"/>
              <w:rPr>
                <w:rFonts w:ascii="Times New Roman" w:hAnsi="Times New Roman"/>
                <w:sz w:val="26"/>
                <w:szCs w:val="26"/>
              </w:rPr>
            </w:pPr>
            <w:r w:rsidRPr="00E269C0">
              <w:rPr>
                <w:rFonts w:ascii="Times New Roman" w:hAnsi="Times New Roman"/>
                <w:sz w:val="26"/>
                <w:szCs w:val="26"/>
              </w:rPr>
              <w:t>2</w:t>
            </w:r>
          </w:p>
        </w:tc>
        <w:tc>
          <w:tcPr>
            <w:tcW w:w="6662" w:type="dxa"/>
            <w:shd w:val="clear" w:color="auto" w:fill="auto"/>
          </w:tcPr>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r w:rsidRPr="00E269C0">
              <w:rPr>
                <w:rFonts w:ascii="Times New Roman" w:hAnsi="Times New Roman"/>
                <w:sz w:val="26"/>
                <w:szCs w:val="26"/>
              </w:rPr>
              <w:t>Наименования инициативных предложений, которые обсуждались на собрании граждан</w:t>
            </w:r>
          </w:p>
        </w:tc>
        <w:tc>
          <w:tcPr>
            <w:tcW w:w="2658" w:type="dxa"/>
            <w:shd w:val="clear" w:color="auto" w:fill="auto"/>
          </w:tcPr>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p>
        </w:tc>
      </w:tr>
      <w:tr w:rsidR="00E269C0" w:rsidRPr="00E269C0" w:rsidTr="007E2A97">
        <w:trPr>
          <w:trHeight w:val="114"/>
        </w:trPr>
        <w:tc>
          <w:tcPr>
            <w:tcW w:w="817" w:type="dxa"/>
            <w:shd w:val="clear" w:color="auto" w:fill="auto"/>
            <w:vAlign w:val="center"/>
          </w:tcPr>
          <w:p w:rsidR="00E269C0" w:rsidRPr="00E269C0" w:rsidRDefault="00E269C0" w:rsidP="003E72A8">
            <w:pPr>
              <w:widowControl w:val="0"/>
              <w:tabs>
                <w:tab w:val="left" w:pos="0"/>
              </w:tabs>
              <w:suppressAutoHyphens/>
              <w:autoSpaceDE w:val="0"/>
              <w:autoSpaceDN w:val="0"/>
              <w:adjustRightInd w:val="0"/>
              <w:spacing w:after="0"/>
              <w:jc w:val="center"/>
              <w:rPr>
                <w:rFonts w:ascii="Times New Roman" w:hAnsi="Times New Roman"/>
                <w:sz w:val="26"/>
                <w:szCs w:val="26"/>
              </w:rPr>
            </w:pPr>
            <w:r w:rsidRPr="00E269C0">
              <w:rPr>
                <w:rFonts w:ascii="Times New Roman" w:hAnsi="Times New Roman"/>
                <w:sz w:val="26"/>
                <w:szCs w:val="26"/>
              </w:rPr>
              <w:t>3</w:t>
            </w:r>
          </w:p>
        </w:tc>
        <w:tc>
          <w:tcPr>
            <w:tcW w:w="6662" w:type="dxa"/>
            <w:shd w:val="clear" w:color="auto" w:fill="auto"/>
          </w:tcPr>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r w:rsidRPr="00E269C0">
              <w:rPr>
                <w:rFonts w:ascii="Times New Roman" w:hAnsi="Times New Roman"/>
                <w:sz w:val="26"/>
                <w:szCs w:val="26"/>
              </w:rPr>
              <w:t>Наименования инициативных продолжений, выбранных для участия в отборе на уровне администрации</w:t>
            </w:r>
          </w:p>
        </w:tc>
        <w:tc>
          <w:tcPr>
            <w:tcW w:w="2658" w:type="dxa"/>
            <w:shd w:val="clear" w:color="auto" w:fill="auto"/>
          </w:tcPr>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p>
        </w:tc>
      </w:tr>
      <w:tr w:rsidR="00E269C0" w:rsidRPr="00E269C0" w:rsidTr="007E2A97">
        <w:trPr>
          <w:trHeight w:val="114"/>
        </w:trPr>
        <w:tc>
          <w:tcPr>
            <w:tcW w:w="817" w:type="dxa"/>
            <w:shd w:val="clear" w:color="auto" w:fill="auto"/>
            <w:vAlign w:val="center"/>
          </w:tcPr>
          <w:p w:rsidR="00E269C0" w:rsidRPr="00E269C0" w:rsidRDefault="00E269C0" w:rsidP="003E72A8">
            <w:pPr>
              <w:widowControl w:val="0"/>
              <w:tabs>
                <w:tab w:val="left" w:pos="0"/>
              </w:tabs>
              <w:suppressAutoHyphens/>
              <w:autoSpaceDE w:val="0"/>
              <w:autoSpaceDN w:val="0"/>
              <w:adjustRightInd w:val="0"/>
              <w:spacing w:after="0"/>
              <w:jc w:val="center"/>
              <w:rPr>
                <w:rFonts w:ascii="Times New Roman" w:hAnsi="Times New Roman"/>
                <w:sz w:val="26"/>
                <w:szCs w:val="26"/>
              </w:rPr>
            </w:pPr>
            <w:r w:rsidRPr="00E269C0">
              <w:rPr>
                <w:rFonts w:ascii="Times New Roman" w:hAnsi="Times New Roman"/>
                <w:sz w:val="26"/>
                <w:szCs w:val="26"/>
              </w:rPr>
              <w:t>4</w:t>
            </w:r>
          </w:p>
        </w:tc>
        <w:tc>
          <w:tcPr>
            <w:tcW w:w="6662" w:type="dxa"/>
            <w:shd w:val="clear" w:color="auto" w:fill="auto"/>
          </w:tcPr>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r w:rsidRPr="00E269C0">
              <w:rPr>
                <w:rFonts w:ascii="Times New Roman" w:hAnsi="Times New Roman"/>
                <w:sz w:val="26"/>
                <w:szCs w:val="26"/>
              </w:rPr>
              <w:t>Предполагаемая общая стоимость реализации</w:t>
            </w:r>
          </w:p>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r w:rsidRPr="00E269C0">
              <w:rPr>
                <w:rFonts w:ascii="Times New Roman" w:hAnsi="Times New Roman"/>
                <w:sz w:val="26"/>
                <w:szCs w:val="26"/>
              </w:rPr>
              <w:lastRenderedPageBreak/>
              <w:t>инициативного предложения (проекта) (руб.):</w:t>
            </w:r>
          </w:p>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r w:rsidRPr="00E269C0">
              <w:rPr>
                <w:rFonts w:ascii="Times New Roman" w:hAnsi="Times New Roman"/>
                <w:sz w:val="26"/>
                <w:szCs w:val="26"/>
              </w:rPr>
              <w:t>1…</w:t>
            </w:r>
          </w:p>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r w:rsidRPr="00E269C0">
              <w:rPr>
                <w:rFonts w:ascii="Times New Roman" w:hAnsi="Times New Roman"/>
                <w:sz w:val="26"/>
                <w:szCs w:val="26"/>
              </w:rPr>
              <w:t>2…</w:t>
            </w:r>
          </w:p>
        </w:tc>
        <w:tc>
          <w:tcPr>
            <w:tcW w:w="2658" w:type="dxa"/>
            <w:shd w:val="clear" w:color="auto" w:fill="auto"/>
          </w:tcPr>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p>
        </w:tc>
      </w:tr>
      <w:tr w:rsidR="00E269C0" w:rsidRPr="00E269C0" w:rsidTr="007E2A97">
        <w:trPr>
          <w:trHeight w:val="114"/>
        </w:trPr>
        <w:tc>
          <w:tcPr>
            <w:tcW w:w="817" w:type="dxa"/>
            <w:shd w:val="clear" w:color="auto" w:fill="auto"/>
            <w:vAlign w:val="center"/>
          </w:tcPr>
          <w:p w:rsidR="00E269C0" w:rsidRPr="00E269C0" w:rsidRDefault="00E269C0" w:rsidP="003E72A8">
            <w:pPr>
              <w:widowControl w:val="0"/>
              <w:tabs>
                <w:tab w:val="left" w:pos="0"/>
              </w:tabs>
              <w:suppressAutoHyphens/>
              <w:autoSpaceDE w:val="0"/>
              <w:autoSpaceDN w:val="0"/>
              <w:adjustRightInd w:val="0"/>
              <w:spacing w:after="0"/>
              <w:jc w:val="center"/>
              <w:rPr>
                <w:rFonts w:ascii="Times New Roman" w:hAnsi="Times New Roman"/>
                <w:sz w:val="26"/>
                <w:szCs w:val="26"/>
              </w:rPr>
            </w:pPr>
            <w:r w:rsidRPr="00E269C0">
              <w:rPr>
                <w:rFonts w:ascii="Times New Roman" w:hAnsi="Times New Roman"/>
                <w:sz w:val="26"/>
                <w:szCs w:val="26"/>
              </w:rPr>
              <w:lastRenderedPageBreak/>
              <w:t>5</w:t>
            </w:r>
          </w:p>
        </w:tc>
        <w:tc>
          <w:tcPr>
            <w:tcW w:w="6662" w:type="dxa"/>
            <w:shd w:val="clear" w:color="auto" w:fill="auto"/>
          </w:tcPr>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r w:rsidRPr="00E269C0">
              <w:rPr>
                <w:rFonts w:ascii="Times New Roman" w:hAnsi="Times New Roman"/>
                <w:sz w:val="26"/>
                <w:szCs w:val="26"/>
              </w:rPr>
              <w:t>Предполагаемая сумма вклада населения на реализацию выбранных инициативных предложений (руб.):</w:t>
            </w:r>
          </w:p>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r w:rsidRPr="00E269C0">
              <w:rPr>
                <w:rFonts w:ascii="Times New Roman" w:hAnsi="Times New Roman"/>
                <w:sz w:val="26"/>
                <w:szCs w:val="26"/>
              </w:rPr>
              <w:t>1…</w:t>
            </w:r>
          </w:p>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r w:rsidRPr="00E269C0">
              <w:rPr>
                <w:rFonts w:ascii="Times New Roman" w:hAnsi="Times New Roman"/>
                <w:sz w:val="26"/>
                <w:szCs w:val="26"/>
              </w:rPr>
              <w:t>2…</w:t>
            </w:r>
          </w:p>
        </w:tc>
        <w:tc>
          <w:tcPr>
            <w:tcW w:w="2658" w:type="dxa"/>
            <w:shd w:val="clear" w:color="auto" w:fill="auto"/>
          </w:tcPr>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p>
        </w:tc>
      </w:tr>
      <w:tr w:rsidR="00E269C0" w:rsidRPr="00E269C0" w:rsidTr="007E2A97">
        <w:trPr>
          <w:trHeight w:val="114"/>
        </w:trPr>
        <w:tc>
          <w:tcPr>
            <w:tcW w:w="817" w:type="dxa"/>
            <w:shd w:val="clear" w:color="auto" w:fill="auto"/>
            <w:vAlign w:val="center"/>
          </w:tcPr>
          <w:p w:rsidR="00E269C0" w:rsidRPr="00E269C0" w:rsidRDefault="00E269C0" w:rsidP="003E72A8">
            <w:pPr>
              <w:widowControl w:val="0"/>
              <w:tabs>
                <w:tab w:val="left" w:pos="0"/>
              </w:tabs>
              <w:suppressAutoHyphens/>
              <w:autoSpaceDE w:val="0"/>
              <w:autoSpaceDN w:val="0"/>
              <w:adjustRightInd w:val="0"/>
              <w:spacing w:after="0"/>
              <w:jc w:val="center"/>
              <w:rPr>
                <w:rFonts w:ascii="Times New Roman" w:hAnsi="Times New Roman"/>
                <w:sz w:val="26"/>
                <w:szCs w:val="26"/>
              </w:rPr>
            </w:pPr>
            <w:r w:rsidRPr="00E269C0">
              <w:rPr>
                <w:rFonts w:ascii="Times New Roman" w:hAnsi="Times New Roman"/>
                <w:sz w:val="26"/>
                <w:szCs w:val="26"/>
              </w:rPr>
              <w:t>6</w:t>
            </w:r>
          </w:p>
        </w:tc>
        <w:tc>
          <w:tcPr>
            <w:tcW w:w="6662" w:type="dxa"/>
            <w:shd w:val="clear" w:color="auto" w:fill="auto"/>
          </w:tcPr>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r w:rsidRPr="00E269C0">
              <w:rPr>
                <w:rFonts w:ascii="Times New Roman" w:hAnsi="Times New Roman"/>
                <w:sz w:val="26"/>
                <w:szCs w:val="26"/>
              </w:rPr>
              <w:t>Предполагаемая сумма вклада юридических лиц, индивидуальных предпринимателей (руб.):</w:t>
            </w:r>
          </w:p>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r w:rsidRPr="00E269C0">
              <w:rPr>
                <w:rFonts w:ascii="Times New Roman" w:hAnsi="Times New Roman"/>
                <w:sz w:val="26"/>
                <w:szCs w:val="26"/>
              </w:rPr>
              <w:t>1…</w:t>
            </w:r>
          </w:p>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r w:rsidRPr="00E269C0">
              <w:rPr>
                <w:rFonts w:ascii="Times New Roman" w:hAnsi="Times New Roman"/>
                <w:sz w:val="26"/>
                <w:szCs w:val="26"/>
              </w:rPr>
              <w:t>2…</w:t>
            </w:r>
          </w:p>
        </w:tc>
        <w:tc>
          <w:tcPr>
            <w:tcW w:w="2658" w:type="dxa"/>
            <w:shd w:val="clear" w:color="auto" w:fill="auto"/>
          </w:tcPr>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p>
        </w:tc>
      </w:tr>
      <w:tr w:rsidR="00E269C0" w:rsidRPr="00E269C0" w:rsidTr="007E2A97">
        <w:trPr>
          <w:trHeight w:val="114"/>
        </w:trPr>
        <w:tc>
          <w:tcPr>
            <w:tcW w:w="817" w:type="dxa"/>
            <w:shd w:val="clear" w:color="auto" w:fill="auto"/>
            <w:vAlign w:val="center"/>
          </w:tcPr>
          <w:p w:rsidR="00E269C0" w:rsidRPr="00E269C0" w:rsidRDefault="00E269C0" w:rsidP="003E72A8">
            <w:pPr>
              <w:widowControl w:val="0"/>
              <w:tabs>
                <w:tab w:val="left" w:pos="0"/>
              </w:tabs>
              <w:suppressAutoHyphens/>
              <w:autoSpaceDE w:val="0"/>
              <w:autoSpaceDN w:val="0"/>
              <w:adjustRightInd w:val="0"/>
              <w:spacing w:after="0"/>
              <w:jc w:val="center"/>
              <w:rPr>
                <w:rFonts w:ascii="Times New Roman" w:hAnsi="Times New Roman"/>
                <w:sz w:val="26"/>
                <w:szCs w:val="26"/>
              </w:rPr>
            </w:pPr>
            <w:r w:rsidRPr="00E269C0">
              <w:rPr>
                <w:rFonts w:ascii="Times New Roman" w:hAnsi="Times New Roman"/>
                <w:sz w:val="26"/>
                <w:szCs w:val="26"/>
              </w:rPr>
              <w:t>7</w:t>
            </w:r>
          </w:p>
        </w:tc>
        <w:tc>
          <w:tcPr>
            <w:tcW w:w="6662" w:type="dxa"/>
            <w:shd w:val="clear" w:color="auto" w:fill="auto"/>
          </w:tcPr>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r w:rsidRPr="00E269C0">
              <w:rPr>
                <w:rFonts w:ascii="Times New Roman" w:hAnsi="Times New Roman"/>
                <w:sz w:val="26"/>
                <w:szCs w:val="26"/>
              </w:rPr>
              <w:t>Не денежный вклад населения в реализацию</w:t>
            </w:r>
          </w:p>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r w:rsidRPr="00E269C0">
              <w:rPr>
                <w:rFonts w:ascii="Times New Roman" w:hAnsi="Times New Roman"/>
                <w:sz w:val="26"/>
                <w:szCs w:val="26"/>
              </w:rPr>
              <w:t>Инициативного предложения (трудовое участие, материалы, техника и др.):…</w:t>
            </w:r>
          </w:p>
        </w:tc>
        <w:tc>
          <w:tcPr>
            <w:tcW w:w="2658" w:type="dxa"/>
            <w:shd w:val="clear" w:color="auto" w:fill="auto"/>
          </w:tcPr>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p>
        </w:tc>
      </w:tr>
      <w:tr w:rsidR="00E269C0" w:rsidRPr="00E269C0" w:rsidTr="007E2A97">
        <w:trPr>
          <w:trHeight w:val="114"/>
        </w:trPr>
        <w:tc>
          <w:tcPr>
            <w:tcW w:w="817" w:type="dxa"/>
            <w:shd w:val="clear" w:color="auto" w:fill="auto"/>
            <w:vAlign w:val="center"/>
          </w:tcPr>
          <w:p w:rsidR="00E269C0" w:rsidRPr="00E269C0" w:rsidRDefault="00E269C0" w:rsidP="003E72A8">
            <w:pPr>
              <w:widowControl w:val="0"/>
              <w:tabs>
                <w:tab w:val="left" w:pos="0"/>
              </w:tabs>
              <w:suppressAutoHyphens/>
              <w:autoSpaceDE w:val="0"/>
              <w:autoSpaceDN w:val="0"/>
              <w:adjustRightInd w:val="0"/>
              <w:spacing w:after="0"/>
              <w:jc w:val="center"/>
              <w:rPr>
                <w:rFonts w:ascii="Times New Roman" w:hAnsi="Times New Roman"/>
                <w:sz w:val="26"/>
                <w:szCs w:val="26"/>
              </w:rPr>
            </w:pPr>
            <w:r w:rsidRPr="00E269C0">
              <w:rPr>
                <w:rFonts w:ascii="Times New Roman" w:hAnsi="Times New Roman"/>
                <w:sz w:val="26"/>
                <w:szCs w:val="26"/>
              </w:rPr>
              <w:t>8</w:t>
            </w:r>
          </w:p>
        </w:tc>
        <w:tc>
          <w:tcPr>
            <w:tcW w:w="6662" w:type="dxa"/>
            <w:shd w:val="clear" w:color="auto" w:fill="auto"/>
          </w:tcPr>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r w:rsidRPr="00E269C0">
              <w:rPr>
                <w:rFonts w:ascii="Times New Roman" w:hAnsi="Times New Roman"/>
                <w:sz w:val="26"/>
                <w:szCs w:val="26"/>
              </w:rPr>
              <w:t>Председатель инициативной комиссии (ФИО, тел, эл.адрес)</w:t>
            </w:r>
          </w:p>
        </w:tc>
        <w:tc>
          <w:tcPr>
            <w:tcW w:w="2658" w:type="dxa"/>
            <w:shd w:val="clear" w:color="auto" w:fill="auto"/>
          </w:tcPr>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p>
        </w:tc>
      </w:tr>
      <w:tr w:rsidR="00E269C0" w:rsidRPr="00E269C0" w:rsidTr="007E2A97">
        <w:trPr>
          <w:trHeight w:val="114"/>
        </w:trPr>
        <w:tc>
          <w:tcPr>
            <w:tcW w:w="817" w:type="dxa"/>
            <w:shd w:val="clear" w:color="auto" w:fill="auto"/>
            <w:vAlign w:val="center"/>
          </w:tcPr>
          <w:p w:rsidR="00E269C0" w:rsidRPr="00E269C0" w:rsidRDefault="00E269C0" w:rsidP="003E72A8">
            <w:pPr>
              <w:widowControl w:val="0"/>
              <w:tabs>
                <w:tab w:val="left" w:pos="0"/>
              </w:tabs>
              <w:suppressAutoHyphens/>
              <w:autoSpaceDE w:val="0"/>
              <w:autoSpaceDN w:val="0"/>
              <w:adjustRightInd w:val="0"/>
              <w:spacing w:after="0"/>
              <w:jc w:val="center"/>
              <w:rPr>
                <w:rFonts w:ascii="Times New Roman" w:hAnsi="Times New Roman"/>
                <w:sz w:val="26"/>
                <w:szCs w:val="26"/>
              </w:rPr>
            </w:pPr>
            <w:r w:rsidRPr="00E269C0">
              <w:rPr>
                <w:rFonts w:ascii="Times New Roman" w:hAnsi="Times New Roman"/>
                <w:sz w:val="26"/>
                <w:szCs w:val="26"/>
              </w:rPr>
              <w:t>9</w:t>
            </w:r>
          </w:p>
        </w:tc>
        <w:tc>
          <w:tcPr>
            <w:tcW w:w="6662" w:type="dxa"/>
            <w:shd w:val="clear" w:color="auto" w:fill="auto"/>
          </w:tcPr>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r w:rsidRPr="00E269C0">
              <w:rPr>
                <w:rFonts w:ascii="Times New Roman" w:hAnsi="Times New Roman"/>
                <w:sz w:val="26"/>
                <w:szCs w:val="26"/>
              </w:rPr>
              <w:t>Состав инициативной комиссии (чел)</w:t>
            </w:r>
          </w:p>
        </w:tc>
        <w:tc>
          <w:tcPr>
            <w:tcW w:w="2658" w:type="dxa"/>
            <w:shd w:val="clear" w:color="auto" w:fill="auto"/>
          </w:tcPr>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p>
        </w:tc>
      </w:tr>
      <w:tr w:rsidR="00E269C0" w:rsidRPr="00E269C0" w:rsidTr="007E2A97">
        <w:trPr>
          <w:trHeight w:val="114"/>
        </w:trPr>
        <w:tc>
          <w:tcPr>
            <w:tcW w:w="817" w:type="dxa"/>
            <w:shd w:val="clear" w:color="auto" w:fill="auto"/>
            <w:vAlign w:val="center"/>
          </w:tcPr>
          <w:p w:rsidR="00E269C0" w:rsidRPr="00E269C0" w:rsidRDefault="00E269C0" w:rsidP="003E72A8">
            <w:pPr>
              <w:widowControl w:val="0"/>
              <w:tabs>
                <w:tab w:val="left" w:pos="0"/>
              </w:tabs>
              <w:suppressAutoHyphens/>
              <w:autoSpaceDE w:val="0"/>
              <w:autoSpaceDN w:val="0"/>
              <w:adjustRightInd w:val="0"/>
              <w:spacing w:after="0"/>
              <w:jc w:val="center"/>
              <w:rPr>
                <w:rFonts w:ascii="Times New Roman" w:hAnsi="Times New Roman"/>
                <w:sz w:val="26"/>
                <w:szCs w:val="26"/>
              </w:rPr>
            </w:pPr>
            <w:r w:rsidRPr="00E269C0">
              <w:rPr>
                <w:rFonts w:ascii="Times New Roman" w:hAnsi="Times New Roman"/>
                <w:sz w:val="26"/>
                <w:szCs w:val="26"/>
              </w:rPr>
              <w:t>10.</w:t>
            </w:r>
          </w:p>
        </w:tc>
        <w:tc>
          <w:tcPr>
            <w:tcW w:w="6662" w:type="dxa"/>
            <w:shd w:val="clear" w:color="auto" w:fill="auto"/>
          </w:tcPr>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r w:rsidRPr="00E269C0">
              <w:rPr>
                <w:rFonts w:ascii="Times New Roman" w:hAnsi="Times New Roman"/>
                <w:sz w:val="26"/>
                <w:szCs w:val="26"/>
              </w:rPr>
              <w:t>Приглашенные лица (специалисты)</w:t>
            </w:r>
          </w:p>
        </w:tc>
        <w:tc>
          <w:tcPr>
            <w:tcW w:w="2658" w:type="dxa"/>
            <w:shd w:val="clear" w:color="auto" w:fill="auto"/>
          </w:tcPr>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p>
        </w:tc>
      </w:tr>
    </w:tbl>
    <w:p w:rsidR="00E269C0" w:rsidRPr="00E269C0" w:rsidRDefault="00E269C0" w:rsidP="003E72A8">
      <w:pPr>
        <w:widowControl w:val="0"/>
        <w:tabs>
          <w:tab w:val="left" w:pos="1276"/>
          <w:tab w:val="left" w:pos="1418"/>
        </w:tabs>
        <w:suppressAutoHyphens/>
        <w:autoSpaceDE w:val="0"/>
        <w:autoSpaceDN w:val="0"/>
        <w:adjustRightInd w:val="0"/>
        <w:spacing w:after="0"/>
        <w:ind w:firstLine="709"/>
        <w:rPr>
          <w:rFonts w:ascii="Times New Roman" w:hAnsi="Times New Roman"/>
          <w:sz w:val="26"/>
          <w:szCs w:val="26"/>
        </w:rPr>
      </w:pPr>
    </w:p>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r w:rsidRPr="00E269C0">
        <w:rPr>
          <w:rFonts w:ascii="Times New Roman" w:hAnsi="Times New Roman"/>
          <w:sz w:val="26"/>
          <w:szCs w:val="26"/>
        </w:rPr>
        <w:t>Председатель собрания:____________________ (ФИО)</w:t>
      </w:r>
    </w:p>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r w:rsidRPr="00E269C0">
        <w:rPr>
          <w:rFonts w:ascii="Times New Roman" w:hAnsi="Times New Roman"/>
          <w:sz w:val="26"/>
          <w:szCs w:val="26"/>
        </w:rPr>
        <w:t xml:space="preserve">                                                    (подпись)</w:t>
      </w:r>
    </w:p>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p>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r w:rsidRPr="00E269C0">
        <w:rPr>
          <w:rFonts w:ascii="Times New Roman" w:hAnsi="Times New Roman"/>
          <w:sz w:val="26"/>
          <w:szCs w:val="26"/>
        </w:rPr>
        <w:t>Секретарь собрания:_______________________ (ФИО)</w:t>
      </w:r>
    </w:p>
    <w:p w:rsidR="00E269C0" w:rsidRPr="00E269C0" w:rsidRDefault="00E269C0" w:rsidP="003E72A8">
      <w:pPr>
        <w:widowControl w:val="0"/>
        <w:tabs>
          <w:tab w:val="left" w:pos="0"/>
        </w:tabs>
        <w:suppressAutoHyphens/>
        <w:autoSpaceDE w:val="0"/>
        <w:autoSpaceDN w:val="0"/>
        <w:adjustRightInd w:val="0"/>
        <w:spacing w:after="0"/>
        <w:rPr>
          <w:rFonts w:ascii="Times New Roman" w:hAnsi="Times New Roman"/>
          <w:sz w:val="26"/>
          <w:szCs w:val="26"/>
        </w:rPr>
      </w:pPr>
      <w:r w:rsidRPr="00E269C0">
        <w:rPr>
          <w:rFonts w:ascii="Times New Roman" w:hAnsi="Times New Roman"/>
          <w:sz w:val="26"/>
          <w:szCs w:val="26"/>
        </w:rPr>
        <w:t xml:space="preserve">                                                     (подпись)</w:t>
      </w:r>
    </w:p>
    <w:p w:rsidR="00E269C0" w:rsidRDefault="00E269C0" w:rsidP="00E269C0">
      <w:pPr>
        <w:widowControl w:val="0"/>
        <w:tabs>
          <w:tab w:val="left" w:pos="0"/>
        </w:tabs>
        <w:suppressAutoHyphens/>
        <w:autoSpaceDE w:val="0"/>
        <w:autoSpaceDN w:val="0"/>
        <w:adjustRightInd w:val="0"/>
        <w:rPr>
          <w:rFonts w:ascii="Times New Roman" w:hAnsi="Times New Roman"/>
          <w:sz w:val="26"/>
          <w:szCs w:val="26"/>
        </w:rPr>
      </w:pPr>
    </w:p>
    <w:p w:rsidR="003E72A8" w:rsidRDefault="003E72A8" w:rsidP="00E269C0">
      <w:pPr>
        <w:widowControl w:val="0"/>
        <w:tabs>
          <w:tab w:val="left" w:pos="0"/>
        </w:tabs>
        <w:suppressAutoHyphens/>
        <w:autoSpaceDE w:val="0"/>
        <w:autoSpaceDN w:val="0"/>
        <w:adjustRightInd w:val="0"/>
        <w:rPr>
          <w:rFonts w:ascii="Times New Roman" w:hAnsi="Times New Roman"/>
          <w:sz w:val="26"/>
          <w:szCs w:val="26"/>
        </w:rPr>
      </w:pPr>
    </w:p>
    <w:p w:rsidR="003E72A8" w:rsidRDefault="003E72A8" w:rsidP="00E269C0">
      <w:pPr>
        <w:widowControl w:val="0"/>
        <w:tabs>
          <w:tab w:val="left" w:pos="0"/>
        </w:tabs>
        <w:suppressAutoHyphens/>
        <w:autoSpaceDE w:val="0"/>
        <w:autoSpaceDN w:val="0"/>
        <w:adjustRightInd w:val="0"/>
        <w:rPr>
          <w:rFonts w:ascii="Times New Roman" w:hAnsi="Times New Roman"/>
          <w:sz w:val="26"/>
          <w:szCs w:val="26"/>
        </w:rPr>
      </w:pPr>
    </w:p>
    <w:p w:rsidR="003E72A8" w:rsidRDefault="003E72A8" w:rsidP="00E269C0">
      <w:pPr>
        <w:widowControl w:val="0"/>
        <w:tabs>
          <w:tab w:val="left" w:pos="0"/>
        </w:tabs>
        <w:suppressAutoHyphens/>
        <w:autoSpaceDE w:val="0"/>
        <w:autoSpaceDN w:val="0"/>
        <w:adjustRightInd w:val="0"/>
        <w:rPr>
          <w:rFonts w:ascii="Times New Roman" w:hAnsi="Times New Roman"/>
          <w:sz w:val="26"/>
          <w:szCs w:val="26"/>
        </w:rPr>
      </w:pPr>
    </w:p>
    <w:p w:rsidR="003E72A8" w:rsidRDefault="003E72A8" w:rsidP="00E269C0">
      <w:pPr>
        <w:widowControl w:val="0"/>
        <w:tabs>
          <w:tab w:val="left" w:pos="0"/>
        </w:tabs>
        <w:suppressAutoHyphens/>
        <w:autoSpaceDE w:val="0"/>
        <w:autoSpaceDN w:val="0"/>
        <w:adjustRightInd w:val="0"/>
        <w:rPr>
          <w:rFonts w:ascii="Times New Roman" w:hAnsi="Times New Roman"/>
          <w:sz w:val="26"/>
          <w:szCs w:val="26"/>
        </w:rPr>
      </w:pPr>
    </w:p>
    <w:p w:rsidR="003E72A8" w:rsidRDefault="003E72A8" w:rsidP="00E269C0">
      <w:pPr>
        <w:widowControl w:val="0"/>
        <w:tabs>
          <w:tab w:val="left" w:pos="0"/>
        </w:tabs>
        <w:suppressAutoHyphens/>
        <w:autoSpaceDE w:val="0"/>
        <w:autoSpaceDN w:val="0"/>
        <w:adjustRightInd w:val="0"/>
        <w:rPr>
          <w:rFonts w:ascii="Times New Roman" w:hAnsi="Times New Roman"/>
          <w:sz w:val="26"/>
          <w:szCs w:val="26"/>
        </w:rPr>
      </w:pPr>
    </w:p>
    <w:p w:rsidR="003E72A8" w:rsidRDefault="003E72A8" w:rsidP="00E269C0">
      <w:pPr>
        <w:widowControl w:val="0"/>
        <w:tabs>
          <w:tab w:val="left" w:pos="0"/>
        </w:tabs>
        <w:suppressAutoHyphens/>
        <w:autoSpaceDE w:val="0"/>
        <w:autoSpaceDN w:val="0"/>
        <w:adjustRightInd w:val="0"/>
        <w:rPr>
          <w:rFonts w:ascii="Times New Roman" w:hAnsi="Times New Roman"/>
          <w:sz w:val="26"/>
          <w:szCs w:val="26"/>
        </w:rPr>
      </w:pPr>
    </w:p>
    <w:p w:rsidR="003E72A8" w:rsidRDefault="003E72A8" w:rsidP="00E269C0">
      <w:pPr>
        <w:widowControl w:val="0"/>
        <w:tabs>
          <w:tab w:val="left" w:pos="0"/>
        </w:tabs>
        <w:suppressAutoHyphens/>
        <w:autoSpaceDE w:val="0"/>
        <w:autoSpaceDN w:val="0"/>
        <w:adjustRightInd w:val="0"/>
        <w:rPr>
          <w:rFonts w:ascii="Times New Roman" w:hAnsi="Times New Roman"/>
          <w:sz w:val="26"/>
          <w:szCs w:val="26"/>
        </w:rPr>
      </w:pPr>
    </w:p>
    <w:p w:rsidR="003E72A8" w:rsidRDefault="003E72A8" w:rsidP="00E269C0">
      <w:pPr>
        <w:widowControl w:val="0"/>
        <w:tabs>
          <w:tab w:val="left" w:pos="0"/>
        </w:tabs>
        <w:suppressAutoHyphens/>
        <w:autoSpaceDE w:val="0"/>
        <w:autoSpaceDN w:val="0"/>
        <w:adjustRightInd w:val="0"/>
        <w:rPr>
          <w:rFonts w:ascii="Times New Roman" w:hAnsi="Times New Roman"/>
          <w:sz w:val="26"/>
          <w:szCs w:val="26"/>
        </w:rPr>
      </w:pPr>
    </w:p>
    <w:p w:rsidR="003E72A8" w:rsidRPr="00E269C0" w:rsidRDefault="003E72A8" w:rsidP="00E269C0">
      <w:pPr>
        <w:widowControl w:val="0"/>
        <w:tabs>
          <w:tab w:val="left" w:pos="0"/>
        </w:tabs>
        <w:suppressAutoHyphens/>
        <w:autoSpaceDE w:val="0"/>
        <w:autoSpaceDN w:val="0"/>
        <w:adjustRightInd w:val="0"/>
        <w:rPr>
          <w:rFonts w:ascii="Times New Roman" w:hAnsi="Times New Roman"/>
          <w:sz w:val="26"/>
          <w:szCs w:val="26"/>
        </w:rPr>
      </w:pPr>
    </w:p>
    <w:tbl>
      <w:tblPr>
        <w:tblW w:w="0" w:type="auto"/>
        <w:tblLook w:val="04A0"/>
      </w:tblPr>
      <w:tblGrid>
        <w:gridCol w:w="5352"/>
        <w:gridCol w:w="4360"/>
      </w:tblGrid>
      <w:tr w:rsidR="00E269C0" w:rsidRPr="00E269C0" w:rsidTr="003E72A8">
        <w:trPr>
          <w:trHeight w:val="3405"/>
        </w:trPr>
        <w:tc>
          <w:tcPr>
            <w:tcW w:w="5352" w:type="dxa"/>
            <w:shd w:val="clear" w:color="auto" w:fill="auto"/>
          </w:tcPr>
          <w:p w:rsidR="00E269C0" w:rsidRDefault="00E269C0" w:rsidP="007E2A97">
            <w:pPr>
              <w:widowControl w:val="0"/>
              <w:tabs>
                <w:tab w:val="left" w:pos="1276"/>
                <w:tab w:val="left" w:pos="1418"/>
              </w:tabs>
              <w:suppressAutoHyphens/>
              <w:autoSpaceDE w:val="0"/>
              <w:autoSpaceDN w:val="0"/>
              <w:adjustRightInd w:val="0"/>
              <w:rPr>
                <w:rFonts w:ascii="Times New Roman" w:hAnsi="Times New Roman"/>
                <w:sz w:val="26"/>
                <w:szCs w:val="26"/>
              </w:rPr>
            </w:pPr>
          </w:p>
          <w:p w:rsidR="003E72A8" w:rsidRDefault="003E72A8" w:rsidP="007E2A97">
            <w:pPr>
              <w:widowControl w:val="0"/>
              <w:tabs>
                <w:tab w:val="left" w:pos="1276"/>
                <w:tab w:val="left" w:pos="1418"/>
              </w:tabs>
              <w:suppressAutoHyphens/>
              <w:autoSpaceDE w:val="0"/>
              <w:autoSpaceDN w:val="0"/>
              <w:adjustRightInd w:val="0"/>
              <w:rPr>
                <w:rFonts w:ascii="Times New Roman" w:hAnsi="Times New Roman"/>
                <w:sz w:val="26"/>
                <w:szCs w:val="26"/>
              </w:rPr>
            </w:pPr>
          </w:p>
          <w:p w:rsidR="003E72A8" w:rsidRDefault="003E72A8" w:rsidP="007E2A97">
            <w:pPr>
              <w:widowControl w:val="0"/>
              <w:tabs>
                <w:tab w:val="left" w:pos="1276"/>
                <w:tab w:val="left" w:pos="1418"/>
              </w:tabs>
              <w:suppressAutoHyphens/>
              <w:autoSpaceDE w:val="0"/>
              <w:autoSpaceDN w:val="0"/>
              <w:adjustRightInd w:val="0"/>
              <w:rPr>
                <w:rFonts w:ascii="Times New Roman" w:hAnsi="Times New Roman"/>
                <w:sz w:val="26"/>
                <w:szCs w:val="26"/>
              </w:rPr>
            </w:pPr>
          </w:p>
          <w:p w:rsidR="003E72A8" w:rsidRDefault="003E72A8" w:rsidP="007E2A97">
            <w:pPr>
              <w:widowControl w:val="0"/>
              <w:tabs>
                <w:tab w:val="left" w:pos="1276"/>
                <w:tab w:val="left" w:pos="1418"/>
              </w:tabs>
              <w:suppressAutoHyphens/>
              <w:autoSpaceDE w:val="0"/>
              <w:autoSpaceDN w:val="0"/>
              <w:adjustRightInd w:val="0"/>
              <w:rPr>
                <w:rFonts w:ascii="Times New Roman" w:hAnsi="Times New Roman"/>
                <w:sz w:val="26"/>
                <w:szCs w:val="26"/>
              </w:rPr>
            </w:pPr>
          </w:p>
          <w:p w:rsidR="003E72A8" w:rsidRDefault="003E72A8" w:rsidP="007E2A97">
            <w:pPr>
              <w:widowControl w:val="0"/>
              <w:tabs>
                <w:tab w:val="left" w:pos="1276"/>
                <w:tab w:val="left" w:pos="1418"/>
              </w:tabs>
              <w:suppressAutoHyphens/>
              <w:autoSpaceDE w:val="0"/>
              <w:autoSpaceDN w:val="0"/>
              <w:adjustRightInd w:val="0"/>
              <w:rPr>
                <w:rFonts w:ascii="Times New Roman" w:hAnsi="Times New Roman"/>
                <w:sz w:val="26"/>
                <w:szCs w:val="26"/>
              </w:rPr>
            </w:pPr>
          </w:p>
          <w:p w:rsidR="003E72A8" w:rsidRDefault="003E72A8" w:rsidP="007E2A97">
            <w:pPr>
              <w:widowControl w:val="0"/>
              <w:tabs>
                <w:tab w:val="left" w:pos="1276"/>
                <w:tab w:val="left" w:pos="1418"/>
              </w:tabs>
              <w:suppressAutoHyphens/>
              <w:autoSpaceDE w:val="0"/>
              <w:autoSpaceDN w:val="0"/>
              <w:adjustRightInd w:val="0"/>
              <w:rPr>
                <w:rFonts w:ascii="Times New Roman" w:hAnsi="Times New Roman"/>
                <w:sz w:val="26"/>
                <w:szCs w:val="26"/>
              </w:rPr>
            </w:pPr>
          </w:p>
          <w:p w:rsidR="003E72A8" w:rsidRPr="00E269C0" w:rsidRDefault="003E72A8" w:rsidP="007E2A97">
            <w:pPr>
              <w:widowControl w:val="0"/>
              <w:tabs>
                <w:tab w:val="left" w:pos="1276"/>
                <w:tab w:val="left" w:pos="1418"/>
              </w:tabs>
              <w:suppressAutoHyphens/>
              <w:autoSpaceDE w:val="0"/>
              <w:autoSpaceDN w:val="0"/>
              <w:adjustRightInd w:val="0"/>
              <w:rPr>
                <w:rFonts w:ascii="Times New Roman" w:hAnsi="Times New Roman"/>
                <w:sz w:val="26"/>
                <w:szCs w:val="26"/>
              </w:rPr>
            </w:pPr>
          </w:p>
        </w:tc>
        <w:tc>
          <w:tcPr>
            <w:tcW w:w="4360" w:type="dxa"/>
            <w:shd w:val="clear" w:color="auto" w:fill="auto"/>
          </w:tcPr>
          <w:p w:rsidR="00E269C0" w:rsidRPr="00E269C0" w:rsidRDefault="00E269C0" w:rsidP="007E2A97">
            <w:pPr>
              <w:widowControl w:val="0"/>
              <w:tabs>
                <w:tab w:val="left" w:pos="1276"/>
                <w:tab w:val="left" w:pos="1418"/>
              </w:tabs>
              <w:suppressAutoHyphens/>
              <w:autoSpaceDE w:val="0"/>
              <w:autoSpaceDN w:val="0"/>
              <w:adjustRightInd w:val="0"/>
              <w:spacing w:line="240" w:lineRule="exact"/>
              <w:rPr>
                <w:rFonts w:ascii="Times New Roman" w:hAnsi="Times New Roman"/>
                <w:sz w:val="26"/>
                <w:szCs w:val="26"/>
              </w:rPr>
            </w:pPr>
          </w:p>
          <w:p w:rsidR="00E269C0" w:rsidRPr="00E269C0" w:rsidRDefault="00E269C0" w:rsidP="007E2A97">
            <w:pPr>
              <w:widowControl w:val="0"/>
              <w:tabs>
                <w:tab w:val="left" w:pos="1276"/>
                <w:tab w:val="left" w:pos="1418"/>
              </w:tabs>
              <w:suppressAutoHyphens/>
              <w:autoSpaceDE w:val="0"/>
              <w:autoSpaceDN w:val="0"/>
              <w:adjustRightInd w:val="0"/>
              <w:spacing w:line="240" w:lineRule="exact"/>
              <w:rPr>
                <w:rFonts w:ascii="Times New Roman" w:hAnsi="Times New Roman"/>
                <w:sz w:val="26"/>
                <w:szCs w:val="26"/>
              </w:rPr>
            </w:pPr>
            <w:r w:rsidRPr="00E269C0">
              <w:rPr>
                <w:rFonts w:ascii="Times New Roman" w:hAnsi="Times New Roman"/>
                <w:sz w:val="26"/>
                <w:szCs w:val="26"/>
              </w:rPr>
              <w:t>Приложение 2</w:t>
            </w:r>
          </w:p>
          <w:p w:rsidR="00E269C0" w:rsidRPr="00E269C0" w:rsidRDefault="00E269C0" w:rsidP="007E2A97">
            <w:pPr>
              <w:pStyle w:val="ConsPlusNormal"/>
              <w:rPr>
                <w:rFonts w:eastAsiaTheme="minorEastAsia" w:cstheme="minorBidi"/>
                <w:b w:val="0"/>
                <w:bCs w:val="0"/>
                <w:sz w:val="26"/>
                <w:szCs w:val="26"/>
              </w:rPr>
            </w:pPr>
            <w:r w:rsidRPr="00E269C0">
              <w:rPr>
                <w:rFonts w:eastAsiaTheme="minorEastAsia" w:cstheme="minorBidi"/>
                <w:b w:val="0"/>
                <w:bCs w:val="0"/>
                <w:sz w:val="26"/>
                <w:szCs w:val="26"/>
              </w:rPr>
              <w:t>к порядку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E269C0" w:rsidRPr="00E269C0" w:rsidRDefault="00E269C0" w:rsidP="007E2A97">
            <w:pPr>
              <w:widowControl w:val="0"/>
              <w:tabs>
                <w:tab w:val="left" w:pos="1276"/>
                <w:tab w:val="left" w:pos="1418"/>
              </w:tabs>
              <w:suppressAutoHyphens/>
              <w:autoSpaceDE w:val="0"/>
              <w:autoSpaceDN w:val="0"/>
              <w:adjustRightInd w:val="0"/>
              <w:spacing w:line="240" w:lineRule="exact"/>
              <w:rPr>
                <w:rFonts w:ascii="Times New Roman" w:hAnsi="Times New Roman"/>
                <w:sz w:val="26"/>
                <w:szCs w:val="26"/>
              </w:rPr>
            </w:pPr>
          </w:p>
        </w:tc>
      </w:tr>
    </w:tbl>
    <w:p w:rsidR="00E269C0" w:rsidRPr="003E72A8" w:rsidRDefault="00E269C0" w:rsidP="003E72A8">
      <w:pPr>
        <w:widowControl w:val="0"/>
        <w:tabs>
          <w:tab w:val="left" w:pos="0"/>
        </w:tabs>
        <w:suppressAutoHyphens/>
        <w:autoSpaceDE w:val="0"/>
        <w:autoSpaceDN w:val="0"/>
        <w:adjustRightInd w:val="0"/>
        <w:spacing w:after="0"/>
        <w:jc w:val="center"/>
        <w:rPr>
          <w:rFonts w:ascii="Times New Roman" w:hAnsi="Times New Roman"/>
          <w:b/>
          <w:sz w:val="26"/>
          <w:szCs w:val="26"/>
        </w:rPr>
      </w:pPr>
      <w:r w:rsidRPr="003E72A8">
        <w:rPr>
          <w:rFonts w:ascii="Times New Roman" w:hAnsi="Times New Roman"/>
          <w:b/>
          <w:sz w:val="26"/>
          <w:szCs w:val="26"/>
        </w:rPr>
        <w:t xml:space="preserve">РЕЕСТР </w:t>
      </w:r>
    </w:p>
    <w:p w:rsidR="00E269C0" w:rsidRPr="003E72A8" w:rsidRDefault="00E269C0" w:rsidP="003E72A8">
      <w:pPr>
        <w:widowControl w:val="0"/>
        <w:tabs>
          <w:tab w:val="left" w:pos="0"/>
        </w:tabs>
        <w:suppressAutoHyphens/>
        <w:autoSpaceDE w:val="0"/>
        <w:autoSpaceDN w:val="0"/>
        <w:adjustRightInd w:val="0"/>
        <w:spacing w:after="0"/>
        <w:jc w:val="center"/>
        <w:rPr>
          <w:rFonts w:ascii="Times New Roman" w:hAnsi="Times New Roman"/>
          <w:b/>
          <w:sz w:val="26"/>
          <w:szCs w:val="26"/>
        </w:rPr>
      </w:pPr>
      <w:r w:rsidRPr="003E72A8">
        <w:rPr>
          <w:rFonts w:ascii="Times New Roman" w:hAnsi="Times New Roman"/>
          <w:b/>
          <w:sz w:val="26"/>
          <w:szCs w:val="26"/>
        </w:rPr>
        <w:t>подписей в поддержку инициативного предложения</w:t>
      </w:r>
    </w:p>
    <w:p w:rsidR="00E269C0" w:rsidRPr="00E269C0" w:rsidRDefault="00E269C0" w:rsidP="003E72A8">
      <w:pPr>
        <w:widowControl w:val="0"/>
        <w:tabs>
          <w:tab w:val="left" w:pos="0"/>
        </w:tabs>
        <w:suppressAutoHyphens/>
        <w:autoSpaceDE w:val="0"/>
        <w:autoSpaceDN w:val="0"/>
        <w:adjustRightInd w:val="0"/>
        <w:spacing w:after="0"/>
        <w:jc w:val="center"/>
        <w:rPr>
          <w:rFonts w:ascii="Times New Roman" w:hAnsi="Times New Roman"/>
          <w:sz w:val="26"/>
          <w:szCs w:val="26"/>
        </w:rPr>
      </w:pPr>
      <w:r w:rsidRPr="00E269C0">
        <w:rPr>
          <w:rFonts w:ascii="Times New Roman" w:hAnsi="Times New Roman"/>
          <w:sz w:val="26"/>
          <w:szCs w:val="26"/>
        </w:rPr>
        <w:t>«_____________________________________________»</w:t>
      </w:r>
    </w:p>
    <w:p w:rsidR="00E269C0" w:rsidRPr="00E269C0" w:rsidRDefault="00E269C0" w:rsidP="003E72A8">
      <w:pPr>
        <w:widowControl w:val="0"/>
        <w:tabs>
          <w:tab w:val="left" w:pos="0"/>
        </w:tabs>
        <w:suppressAutoHyphens/>
        <w:autoSpaceDE w:val="0"/>
        <w:autoSpaceDN w:val="0"/>
        <w:adjustRightInd w:val="0"/>
        <w:spacing w:after="0"/>
        <w:jc w:val="center"/>
        <w:rPr>
          <w:rFonts w:ascii="Times New Roman" w:hAnsi="Times New Roman"/>
          <w:sz w:val="26"/>
          <w:szCs w:val="26"/>
        </w:rPr>
      </w:pPr>
      <w:r w:rsidRPr="00E269C0">
        <w:rPr>
          <w:rFonts w:ascii="Times New Roman" w:hAnsi="Times New Roman"/>
          <w:sz w:val="26"/>
          <w:szCs w:val="26"/>
        </w:rPr>
        <w:t>(наименование инициативного предложения с адресом реализации)</w:t>
      </w:r>
    </w:p>
    <w:p w:rsidR="00E269C0" w:rsidRPr="00E269C0" w:rsidRDefault="00E269C0" w:rsidP="00E269C0">
      <w:pPr>
        <w:widowControl w:val="0"/>
        <w:tabs>
          <w:tab w:val="left" w:pos="1276"/>
          <w:tab w:val="left" w:pos="1418"/>
        </w:tabs>
        <w:suppressAutoHyphens/>
        <w:autoSpaceDE w:val="0"/>
        <w:autoSpaceDN w:val="0"/>
        <w:adjustRightInd w:val="0"/>
        <w:ind w:firstLine="709"/>
        <w:rPr>
          <w:rFonts w:ascii="Times New Roman" w:hAnsi="Times New Roman"/>
          <w:sz w:val="26"/>
          <w:szCs w:val="26"/>
        </w:rPr>
      </w:pPr>
      <w:r w:rsidRPr="00E269C0">
        <w:rPr>
          <w:rFonts w:ascii="Times New Roman" w:hAnsi="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5059"/>
        <w:gridCol w:w="2478"/>
        <w:gridCol w:w="1438"/>
      </w:tblGrid>
      <w:tr w:rsidR="00E269C0" w:rsidRPr="00E269C0" w:rsidTr="003E72A8">
        <w:tc>
          <w:tcPr>
            <w:tcW w:w="742" w:type="dxa"/>
            <w:shd w:val="clear" w:color="auto" w:fill="auto"/>
            <w:vAlign w:val="center"/>
          </w:tcPr>
          <w:p w:rsidR="00E269C0" w:rsidRPr="00E269C0" w:rsidRDefault="00E269C0" w:rsidP="003E72A8">
            <w:pPr>
              <w:widowControl w:val="0"/>
              <w:tabs>
                <w:tab w:val="left" w:pos="1276"/>
                <w:tab w:val="left" w:pos="1418"/>
              </w:tabs>
              <w:suppressAutoHyphens/>
              <w:autoSpaceDE w:val="0"/>
              <w:autoSpaceDN w:val="0"/>
              <w:adjustRightInd w:val="0"/>
              <w:jc w:val="center"/>
              <w:rPr>
                <w:rFonts w:ascii="Times New Roman" w:hAnsi="Times New Roman"/>
                <w:sz w:val="26"/>
                <w:szCs w:val="26"/>
              </w:rPr>
            </w:pPr>
            <w:r w:rsidRPr="00E269C0">
              <w:rPr>
                <w:rFonts w:ascii="Times New Roman" w:hAnsi="Times New Roman"/>
                <w:sz w:val="26"/>
                <w:szCs w:val="26"/>
              </w:rPr>
              <w:t>№ п/п</w:t>
            </w:r>
          </w:p>
        </w:tc>
        <w:tc>
          <w:tcPr>
            <w:tcW w:w="5178" w:type="dxa"/>
            <w:shd w:val="clear" w:color="auto" w:fill="auto"/>
            <w:vAlign w:val="center"/>
          </w:tcPr>
          <w:p w:rsidR="00E269C0" w:rsidRPr="00E269C0" w:rsidRDefault="00E269C0" w:rsidP="003E72A8">
            <w:pPr>
              <w:widowControl w:val="0"/>
              <w:tabs>
                <w:tab w:val="left" w:pos="1276"/>
                <w:tab w:val="left" w:pos="1418"/>
              </w:tabs>
              <w:suppressAutoHyphens/>
              <w:autoSpaceDE w:val="0"/>
              <w:autoSpaceDN w:val="0"/>
              <w:adjustRightInd w:val="0"/>
              <w:jc w:val="center"/>
              <w:rPr>
                <w:rFonts w:ascii="Times New Roman" w:hAnsi="Times New Roman"/>
                <w:sz w:val="26"/>
                <w:szCs w:val="26"/>
              </w:rPr>
            </w:pPr>
            <w:r w:rsidRPr="00E269C0">
              <w:rPr>
                <w:rFonts w:ascii="Times New Roman" w:hAnsi="Times New Roman"/>
                <w:sz w:val="26"/>
                <w:szCs w:val="26"/>
              </w:rPr>
              <w:t>Фамилия имя отчество</w:t>
            </w:r>
          </w:p>
        </w:tc>
        <w:tc>
          <w:tcPr>
            <w:tcW w:w="2487" w:type="dxa"/>
            <w:shd w:val="clear" w:color="auto" w:fill="auto"/>
            <w:vAlign w:val="center"/>
          </w:tcPr>
          <w:p w:rsidR="00E269C0" w:rsidRPr="00E269C0" w:rsidRDefault="00E269C0" w:rsidP="003E72A8">
            <w:pPr>
              <w:widowControl w:val="0"/>
              <w:tabs>
                <w:tab w:val="left" w:pos="1276"/>
                <w:tab w:val="left" w:pos="1418"/>
              </w:tabs>
              <w:suppressAutoHyphens/>
              <w:autoSpaceDE w:val="0"/>
              <w:autoSpaceDN w:val="0"/>
              <w:adjustRightInd w:val="0"/>
              <w:jc w:val="center"/>
              <w:rPr>
                <w:rFonts w:ascii="Times New Roman" w:hAnsi="Times New Roman"/>
                <w:sz w:val="26"/>
                <w:szCs w:val="26"/>
              </w:rPr>
            </w:pPr>
            <w:r w:rsidRPr="00E269C0">
              <w:rPr>
                <w:rFonts w:ascii="Times New Roman" w:hAnsi="Times New Roman"/>
                <w:sz w:val="26"/>
                <w:szCs w:val="26"/>
              </w:rPr>
              <w:t>Адрес местожительства, адрес электронной почты, номер тел.</w:t>
            </w:r>
          </w:p>
        </w:tc>
        <w:tc>
          <w:tcPr>
            <w:tcW w:w="1446" w:type="dxa"/>
            <w:vAlign w:val="center"/>
          </w:tcPr>
          <w:p w:rsidR="00E269C0" w:rsidRPr="00E269C0" w:rsidRDefault="00E269C0" w:rsidP="003E72A8">
            <w:pPr>
              <w:widowControl w:val="0"/>
              <w:tabs>
                <w:tab w:val="left" w:pos="1276"/>
                <w:tab w:val="left" w:pos="1418"/>
              </w:tabs>
              <w:suppressAutoHyphens/>
              <w:autoSpaceDE w:val="0"/>
              <w:autoSpaceDN w:val="0"/>
              <w:adjustRightInd w:val="0"/>
              <w:jc w:val="center"/>
              <w:rPr>
                <w:rFonts w:ascii="Times New Roman" w:hAnsi="Times New Roman"/>
                <w:sz w:val="26"/>
                <w:szCs w:val="26"/>
              </w:rPr>
            </w:pPr>
            <w:r w:rsidRPr="00E269C0">
              <w:rPr>
                <w:rFonts w:ascii="Times New Roman" w:hAnsi="Times New Roman"/>
                <w:sz w:val="26"/>
                <w:szCs w:val="26"/>
              </w:rPr>
              <w:t>Подпись</w:t>
            </w:r>
          </w:p>
        </w:tc>
      </w:tr>
      <w:tr w:rsidR="00E269C0" w:rsidRPr="00E269C0" w:rsidTr="003E72A8">
        <w:trPr>
          <w:trHeight w:val="249"/>
        </w:trPr>
        <w:tc>
          <w:tcPr>
            <w:tcW w:w="742" w:type="dxa"/>
            <w:shd w:val="clear" w:color="auto" w:fill="auto"/>
            <w:vAlign w:val="center"/>
          </w:tcPr>
          <w:p w:rsidR="00E269C0" w:rsidRPr="00E269C0" w:rsidRDefault="00E269C0" w:rsidP="003E72A8">
            <w:pPr>
              <w:widowControl w:val="0"/>
              <w:tabs>
                <w:tab w:val="left" w:pos="1276"/>
                <w:tab w:val="left" w:pos="1418"/>
              </w:tabs>
              <w:suppressAutoHyphens/>
              <w:autoSpaceDE w:val="0"/>
              <w:autoSpaceDN w:val="0"/>
              <w:adjustRightInd w:val="0"/>
              <w:jc w:val="center"/>
              <w:rPr>
                <w:rFonts w:ascii="Times New Roman" w:hAnsi="Times New Roman"/>
                <w:sz w:val="26"/>
                <w:szCs w:val="26"/>
              </w:rPr>
            </w:pPr>
            <w:r w:rsidRPr="00E269C0">
              <w:rPr>
                <w:rFonts w:ascii="Times New Roman" w:hAnsi="Times New Roman"/>
                <w:sz w:val="26"/>
                <w:szCs w:val="26"/>
              </w:rPr>
              <w:t>1</w:t>
            </w:r>
          </w:p>
        </w:tc>
        <w:tc>
          <w:tcPr>
            <w:tcW w:w="5178" w:type="dxa"/>
            <w:shd w:val="clear" w:color="auto" w:fill="auto"/>
            <w:vAlign w:val="center"/>
          </w:tcPr>
          <w:p w:rsidR="00E269C0" w:rsidRPr="00E269C0" w:rsidRDefault="00E269C0" w:rsidP="003E72A8">
            <w:pPr>
              <w:widowControl w:val="0"/>
              <w:tabs>
                <w:tab w:val="left" w:pos="1276"/>
                <w:tab w:val="left" w:pos="1418"/>
              </w:tabs>
              <w:suppressAutoHyphens/>
              <w:autoSpaceDE w:val="0"/>
              <w:autoSpaceDN w:val="0"/>
              <w:adjustRightInd w:val="0"/>
              <w:jc w:val="center"/>
              <w:rPr>
                <w:rFonts w:ascii="Times New Roman" w:hAnsi="Times New Roman"/>
                <w:sz w:val="26"/>
                <w:szCs w:val="26"/>
              </w:rPr>
            </w:pPr>
            <w:r w:rsidRPr="00E269C0">
              <w:rPr>
                <w:rFonts w:ascii="Times New Roman" w:hAnsi="Times New Roman"/>
                <w:sz w:val="26"/>
                <w:szCs w:val="26"/>
              </w:rPr>
              <w:t>2</w:t>
            </w:r>
          </w:p>
        </w:tc>
        <w:tc>
          <w:tcPr>
            <w:tcW w:w="2487" w:type="dxa"/>
            <w:shd w:val="clear" w:color="auto" w:fill="auto"/>
            <w:vAlign w:val="center"/>
          </w:tcPr>
          <w:p w:rsidR="00E269C0" w:rsidRPr="00E269C0" w:rsidRDefault="00E269C0" w:rsidP="003E72A8">
            <w:pPr>
              <w:widowControl w:val="0"/>
              <w:tabs>
                <w:tab w:val="left" w:pos="1276"/>
                <w:tab w:val="left" w:pos="1418"/>
              </w:tabs>
              <w:suppressAutoHyphens/>
              <w:autoSpaceDE w:val="0"/>
              <w:autoSpaceDN w:val="0"/>
              <w:adjustRightInd w:val="0"/>
              <w:jc w:val="center"/>
              <w:rPr>
                <w:rFonts w:ascii="Times New Roman" w:hAnsi="Times New Roman"/>
                <w:sz w:val="26"/>
                <w:szCs w:val="26"/>
              </w:rPr>
            </w:pPr>
            <w:r w:rsidRPr="00E269C0">
              <w:rPr>
                <w:rFonts w:ascii="Times New Roman" w:hAnsi="Times New Roman"/>
                <w:sz w:val="26"/>
                <w:szCs w:val="26"/>
              </w:rPr>
              <w:t>3</w:t>
            </w:r>
          </w:p>
        </w:tc>
        <w:tc>
          <w:tcPr>
            <w:tcW w:w="1446" w:type="dxa"/>
            <w:vAlign w:val="center"/>
          </w:tcPr>
          <w:p w:rsidR="00E269C0" w:rsidRPr="00E269C0" w:rsidRDefault="003E72A8" w:rsidP="003E72A8">
            <w:pPr>
              <w:widowControl w:val="0"/>
              <w:tabs>
                <w:tab w:val="left" w:pos="1276"/>
                <w:tab w:val="left" w:pos="1418"/>
              </w:tabs>
              <w:suppressAutoHyphens/>
              <w:autoSpaceDE w:val="0"/>
              <w:autoSpaceDN w:val="0"/>
              <w:adjustRightInd w:val="0"/>
              <w:jc w:val="center"/>
              <w:rPr>
                <w:rFonts w:ascii="Times New Roman" w:hAnsi="Times New Roman"/>
                <w:sz w:val="26"/>
                <w:szCs w:val="26"/>
              </w:rPr>
            </w:pPr>
            <w:r>
              <w:rPr>
                <w:rFonts w:ascii="Times New Roman" w:hAnsi="Times New Roman"/>
                <w:sz w:val="26"/>
                <w:szCs w:val="26"/>
              </w:rPr>
              <w:t>4</w:t>
            </w:r>
          </w:p>
        </w:tc>
      </w:tr>
      <w:tr w:rsidR="00E269C0" w:rsidRPr="00E269C0" w:rsidTr="003E72A8">
        <w:trPr>
          <w:trHeight w:val="257"/>
        </w:trPr>
        <w:tc>
          <w:tcPr>
            <w:tcW w:w="742" w:type="dxa"/>
            <w:shd w:val="clear" w:color="auto" w:fill="auto"/>
            <w:vAlign w:val="center"/>
          </w:tcPr>
          <w:p w:rsidR="00E269C0" w:rsidRPr="00E269C0" w:rsidRDefault="00E269C0" w:rsidP="007E2A97">
            <w:pPr>
              <w:widowControl w:val="0"/>
              <w:tabs>
                <w:tab w:val="left" w:pos="1276"/>
                <w:tab w:val="left" w:pos="1418"/>
              </w:tabs>
              <w:suppressAutoHyphens/>
              <w:autoSpaceDE w:val="0"/>
              <w:autoSpaceDN w:val="0"/>
              <w:adjustRightInd w:val="0"/>
              <w:jc w:val="center"/>
              <w:rPr>
                <w:rFonts w:ascii="Times New Roman" w:hAnsi="Times New Roman"/>
                <w:sz w:val="26"/>
                <w:szCs w:val="26"/>
              </w:rPr>
            </w:pPr>
          </w:p>
        </w:tc>
        <w:tc>
          <w:tcPr>
            <w:tcW w:w="5178" w:type="dxa"/>
            <w:shd w:val="clear" w:color="auto" w:fill="auto"/>
          </w:tcPr>
          <w:p w:rsidR="00E269C0" w:rsidRPr="00E269C0" w:rsidRDefault="00E269C0" w:rsidP="007E2A97">
            <w:pPr>
              <w:widowControl w:val="0"/>
              <w:tabs>
                <w:tab w:val="left" w:pos="1276"/>
                <w:tab w:val="left" w:pos="1418"/>
              </w:tabs>
              <w:suppressAutoHyphens/>
              <w:autoSpaceDE w:val="0"/>
              <w:autoSpaceDN w:val="0"/>
              <w:adjustRightInd w:val="0"/>
              <w:rPr>
                <w:rFonts w:ascii="Times New Roman" w:hAnsi="Times New Roman"/>
                <w:sz w:val="26"/>
                <w:szCs w:val="26"/>
              </w:rPr>
            </w:pPr>
          </w:p>
        </w:tc>
        <w:tc>
          <w:tcPr>
            <w:tcW w:w="2487" w:type="dxa"/>
            <w:shd w:val="clear" w:color="auto" w:fill="auto"/>
          </w:tcPr>
          <w:p w:rsidR="00E269C0" w:rsidRPr="00E269C0" w:rsidRDefault="00E269C0" w:rsidP="007E2A97">
            <w:pPr>
              <w:widowControl w:val="0"/>
              <w:tabs>
                <w:tab w:val="left" w:pos="1276"/>
                <w:tab w:val="left" w:pos="1418"/>
              </w:tabs>
              <w:suppressAutoHyphens/>
              <w:autoSpaceDE w:val="0"/>
              <w:autoSpaceDN w:val="0"/>
              <w:adjustRightInd w:val="0"/>
              <w:rPr>
                <w:rFonts w:ascii="Times New Roman" w:hAnsi="Times New Roman"/>
                <w:sz w:val="26"/>
                <w:szCs w:val="26"/>
              </w:rPr>
            </w:pPr>
          </w:p>
        </w:tc>
        <w:tc>
          <w:tcPr>
            <w:tcW w:w="1446" w:type="dxa"/>
          </w:tcPr>
          <w:p w:rsidR="00E269C0" w:rsidRPr="00E269C0" w:rsidRDefault="00E269C0" w:rsidP="007E2A97">
            <w:pPr>
              <w:widowControl w:val="0"/>
              <w:tabs>
                <w:tab w:val="left" w:pos="1276"/>
                <w:tab w:val="left" w:pos="1418"/>
              </w:tabs>
              <w:suppressAutoHyphens/>
              <w:autoSpaceDE w:val="0"/>
              <w:autoSpaceDN w:val="0"/>
              <w:adjustRightInd w:val="0"/>
              <w:rPr>
                <w:rFonts w:ascii="Times New Roman" w:hAnsi="Times New Roman"/>
                <w:sz w:val="26"/>
                <w:szCs w:val="26"/>
              </w:rPr>
            </w:pPr>
          </w:p>
        </w:tc>
      </w:tr>
      <w:tr w:rsidR="00E269C0" w:rsidRPr="00E269C0" w:rsidTr="007E2A97">
        <w:tc>
          <w:tcPr>
            <w:tcW w:w="742" w:type="dxa"/>
            <w:shd w:val="clear" w:color="auto" w:fill="auto"/>
            <w:vAlign w:val="center"/>
          </w:tcPr>
          <w:p w:rsidR="00E269C0" w:rsidRPr="00E269C0" w:rsidRDefault="00E269C0" w:rsidP="007E2A97">
            <w:pPr>
              <w:widowControl w:val="0"/>
              <w:tabs>
                <w:tab w:val="left" w:pos="1276"/>
                <w:tab w:val="left" w:pos="1418"/>
              </w:tabs>
              <w:suppressAutoHyphens/>
              <w:autoSpaceDE w:val="0"/>
              <w:autoSpaceDN w:val="0"/>
              <w:adjustRightInd w:val="0"/>
              <w:jc w:val="center"/>
              <w:rPr>
                <w:rFonts w:ascii="Times New Roman" w:hAnsi="Times New Roman"/>
                <w:sz w:val="26"/>
                <w:szCs w:val="26"/>
              </w:rPr>
            </w:pPr>
          </w:p>
        </w:tc>
        <w:tc>
          <w:tcPr>
            <w:tcW w:w="5178" w:type="dxa"/>
            <w:shd w:val="clear" w:color="auto" w:fill="auto"/>
          </w:tcPr>
          <w:p w:rsidR="00E269C0" w:rsidRPr="00E269C0" w:rsidRDefault="00E269C0" w:rsidP="007E2A97">
            <w:pPr>
              <w:widowControl w:val="0"/>
              <w:tabs>
                <w:tab w:val="left" w:pos="34"/>
              </w:tabs>
              <w:suppressAutoHyphens/>
              <w:autoSpaceDE w:val="0"/>
              <w:autoSpaceDN w:val="0"/>
              <w:adjustRightInd w:val="0"/>
              <w:rPr>
                <w:rFonts w:ascii="Times New Roman" w:hAnsi="Times New Roman"/>
                <w:sz w:val="26"/>
                <w:szCs w:val="26"/>
              </w:rPr>
            </w:pPr>
          </w:p>
        </w:tc>
        <w:tc>
          <w:tcPr>
            <w:tcW w:w="2487" w:type="dxa"/>
            <w:shd w:val="clear" w:color="auto" w:fill="auto"/>
          </w:tcPr>
          <w:p w:rsidR="00E269C0" w:rsidRPr="00E269C0" w:rsidRDefault="00E269C0" w:rsidP="007E2A97">
            <w:pPr>
              <w:widowControl w:val="0"/>
              <w:tabs>
                <w:tab w:val="left" w:pos="1276"/>
                <w:tab w:val="left" w:pos="1418"/>
              </w:tabs>
              <w:suppressAutoHyphens/>
              <w:autoSpaceDE w:val="0"/>
              <w:autoSpaceDN w:val="0"/>
              <w:adjustRightInd w:val="0"/>
              <w:rPr>
                <w:rFonts w:ascii="Times New Roman" w:hAnsi="Times New Roman"/>
                <w:sz w:val="26"/>
                <w:szCs w:val="26"/>
              </w:rPr>
            </w:pPr>
          </w:p>
        </w:tc>
        <w:tc>
          <w:tcPr>
            <w:tcW w:w="1446" w:type="dxa"/>
          </w:tcPr>
          <w:p w:rsidR="00E269C0" w:rsidRPr="00E269C0" w:rsidRDefault="00E269C0" w:rsidP="007E2A97">
            <w:pPr>
              <w:widowControl w:val="0"/>
              <w:tabs>
                <w:tab w:val="left" w:pos="1276"/>
                <w:tab w:val="left" w:pos="1418"/>
              </w:tabs>
              <w:suppressAutoHyphens/>
              <w:autoSpaceDE w:val="0"/>
              <w:autoSpaceDN w:val="0"/>
              <w:adjustRightInd w:val="0"/>
              <w:rPr>
                <w:rFonts w:ascii="Times New Roman" w:hAnsi="Times New Roman"/>
                <w:sz w:val="26"/>
                <w:szCs w:val="26"/>
              </w:rPr>
            </w:pPr>
          </w:p>
        </w:tc>
      </w:tr>
      <w:tr w:rsidR="00E269C0" w:rsidRPr="00E269C0" w:rsidTr="007E2A97">
        <w:tc>
          <w:tcPr>
            <w:tcW w:w="742" w:type="dxa"/>
            <w:shd w:val="clear" w:color="auto" w:fill="auto"/>
            <w:vAlign w:val="center"/>
          </w:tcPr>
          <w:p w:rsidR="00E269C0" w:rsidRPr="00E269C0" w:rsidRDefault="00E269C0" w:rsidP="007E2A97">
            <w:pPr>
              <w:widowControl w:val="0"/>
              <w:tabs>
                <w:tab w:val="left" w:pos="1276"/>
                <w:tab w:val="left" w:pos="1418"/>
              </w:tabs>
              <w:suppressAutoHyphens/>
              <w:autoSpaceDE w:val="0"/>
              <w:autoSpaceDN w:val="0"/>
              <w:adjustRightInd w:val="0"/>
              <w:jc w:val="center"/>
              <w:rPr>
                <w:rFonts w:ascii="Times New Roman" w:hAnsi="Times New Roman"/>
                <w:sz w:val="26"/>
                <w:szCs w:val="26"/>
              </w:rPr>
            </w:pPr>
          </w:p>
        </w:tc>
        <w:tc>
          <w:tcPr>
            <w:tcW w:w="5178" w:type="dxa"/>
            <w:shd w:val="clear" w:color="auto" w:fill="auto"/>
          </w:tcPr>
          <w:p w:rsidR="00E269C0" w:rsidRPr="00E269C0" w:rsidRDefault="00E269C0" w:rsidP="007E2A97">
            <w:pPr>
              <w:widowControl w:val="0"/>
              <w:tabs>
                <w:tab w:val="left" w:pos="0"/>
                <w:tab w:val="left" w:pos="34"/>
              </w:tabs>
              <w:suppressAutoHyphens/>
              <w:autoSpaceDE w:val="0"/>
              <w:autoSpaceDN w:val="0"/>
              <w:adjustRightInd w:val="0"/>
              <w:ind w:firstLine="34"/>
              <w:rPr>
                <w:rFonts w:ascii="Times New Roman" w:hAnsi="Times New Roman"/>
                <w:sz w:val="26"/>
                <w:szCs w:val="26"/>
              </w:rPr>
            </w:pPr>
          </w:p>
        </w:tc>
        <w:tc>
          <w:tcPr>
            <w:tcW w:w="2487" w:type="dxa"/>
            <w:shd w:val="clear" w:color="auto" w:fill="auto"/>
          </w:tcPr>
          <w:p w:rsidR="00E269C0" w:rsidRPr="00E269C0" w:rsidRDefault="00E269C0" w:rsidP="007E2A97">
            <w:pPr>
              <w:widowControl w:val="0"/>
              <w:tabs>
                <w:tab w:val="left" w:pos="1276"/>
                <w:tab w:val="left" w:pos="1418"/>
              </w:tabs>
              <w:suppressAutoHyphens/>
              <w:autoSpaceDE w:val="0"/>
              <w:autoSpaceDN w:val="0"/>
              <w:adjustRightInd w:val="0"/>
              <w:rPr>
                <w:rFonts w:ascii="Times New Roman" w:hAnsi="Times New Roman"/>
                <w:sz w:val="26"/>
                <w:szCs w:val="26"/>
              </w:rPr>
            </w:pPr>
          </w:p>
        </w:tc>
        <w:tc>
          <w:tcPr>
            <w:tcW w:w="1446" w:type="dxa"/>
          </w:tcPr>
          <w:p w:rsidR="00E269C0" w:rsidRPr="00E269C0" w:rsidRDefault="00E269C0" w:rsidP="007E2A97">
            <w:pPr>
              <w:widowControl w:val="0"/>
              <w:tabs>
                <w:tab w:val="left" w:pos="1276"/>
                <w:tab w:val="left" w:pos="1418"/>
              </w:tabs>
              <w:suppressAutoHyphens/>
              <w:autoSpaceDE w:val="0"/>
              <w:autoSpaceDN w:val="0"/>
              <w:adjustRightInd w:val="0"/>
              <w:rPr>
                <w:rFonts w:ascii="Times New Roman" w:hAnsi="Times New Roman"/>
                <w:sz w:val="26"/>
                <w:szCs w:val="26"/>
              </w:rPr>
            </w:pPr>
          </w:p>
        </w:tc>
      </w:tr>
      <w:tr w:rsidR="00E269C0" w:rsidRPr="00E269C0" w:rsidTr="007E2A97">
        <w:tc>
          <w:tcPr>
            <w:tcW w:w="742" w:type="dxa"/>
            <w:shd w:val="clear" w:color="auto" w:fill="auto"/>
            <w:vAlign w:val="center"/>
          </w:tcPr>
          <w:p w:rsidR="00E269C0" w:rsidRPr="00E269C0" w:rsidRDefault="00E269C0" w:rsidP="007E2A97">
            <w:pPr>
              <w:widowControl w:val="0"/>
              <w:tabs>
                <w:tab w:val="left" w:pos="1276"/>
                <w:tab w:val="left" w:pos="1418"/>
              </w:tabs>
              <w:suppressAutoHyphens/>
              <w:autoSpaceDE w:val="0"/>
              <w:autoSpaceDN w:val="0"/>
              <w:adjustRightInd w:val="0"/>
              <w:jc w:val="center"/>
              <w:rPr>
                <w:rFonts w:ascii="Times New Roman" w:hAnsi="Times New Roman"/>
                <w:sz w:val="26"/>
                <w:szCs w:val="26"/>
              </w:rPr>
            </w:pPr>
          </w:p>
        </w:tc>
        <w:tc>
          <w:tcPr>
            <w:tcW w:w="5178" w:type="dxa"/>
            <w:shd w:val="clear" w:color="auto" w:fill="auto"/>
          </w:tcPr>
          <w:p w:rsidR="00E269C0" w:rsidRPr="00E269C0" w:rsidRDefault="00E269C0" w:rsidP="007E2A97">
            <w:pPr>
              <w:widowControl w:val="0"/>
              <w:tabs>
                <w:tab w:val="left" w:pos="0"/>
                <w:tab w:val="left" w:pos="34"/>
              </w:tabs>
              <w:suppressAutoHyphens/>
              <w:autoSpaceDE w:val="0"/>
              <w:autoSpaceDN w:val="0"/>
              <w:adjustRightInd w:val="0"/>
              <w:rPr>
                <w:rFonts w:ascii="Times New Roman" w:hAnsi="Times New Roman"/>
                <w:sz w:val="26"/>
                <w:szCs w:val="26"/>
              </w:rPr>
            </w:pPr>
          </w:p>
        </w:tc>
        <w:tc>
          <w:tcPr>
            <w:tcW w:w="2487" w:type="dxa"/>
            <w:shd w:val="clear" w:color="auto" w:fill="auto"/>
          </w:tcPr>
          <w:p w:rsidR="00E269C0" w:rsidRPr="00E269C0" w:rsidRDefault="00E269C0" w:rsidP="007E2A97">
            <w:pPr>
              <w:widowControl w:val="0"/>
              <w:tabs>
                <w:tab w:val="left" w:pos="1276"/>
                <w:tab w:val="left" w:pos="1418"/>
              </w:tabs>
              <w:suppressAutoHyphens/>
              <w:autoSpaceDE w:val="0"/>
              <w:autoSpaceDN w:val="0"/>
              <w:adjustRightInd w:val="0"/>
              <w:rPr>
                <w:rFonts w:ascii="Times New Roman" w:hAnsi="Times New Roman"/>
                <w:sz w:val="26"/>
                <w:szCs w:val="26"/>
              </w:rPr>
            </w:pPr>
          </w:p>
        </w:tc>
        <w:tc>
          <w:tcPr>
            <w:tcW w:w="1446" w:type="dxa"/>
          </w:tcPr>
          <w:p w:rsidR="00E269C0" w:rsidRPr="00E269C0" w:rsidRDefault="00E269C0" w:rsidP="007E2A97">
            <w:pPr>
              <w:widowControl w:val="0"/>
              <w:tabs>
                <w:tab w:val="left" w:pos="1276"/>
                <w:tab w:val="left" w:pos="1418"/>
              </w:tabs>
              <w:suppressAutoHyphens/>
              <w:autoSpaceDE w:val="0"/>
              <w:autoSpaceDN w:val="0"/>
              <w:adjustRightInd w:val="0"/>
              <w:rPr>
                <w:rFonts w:ascii="Times New Roman" w:hAnsi="Times New Roman"/>
                <w:sz w:val="26"/>
                <w:szCs w:val="26"/>
              </w:rPr>
            </w:pPr>
          </w:p>
        </w:tc>
      </w:tr>
      <w:tr w:rsidR="00E269C0" w:rsidRPr="00E269C0" w:rsidTr="007E2A97">
        <w:tc>
          <w:tcPr>
            <w:tcW w:w="742" w:type="dxa"/>
            <w:shd w:val="clear" w:color="auto" w:fill="auto"/>
            <w:vAlign w:val="center"/>
          </w:tcPr>
          <w:p w:rsidR="00E269C0" w:rsidRPr="00E269C0" w:rsidRDefault="00E269C0" w:rsidP="007E2A97">
            <w:pPr>
              <w:widowControl w:val="0"/>
              <w:tabs>
                <w:tab w:val="left" w:pos="1276"/>
                <w:tab w:val="left" w:pos="1418"/>
              </w:tabs>
              <w:suppressAutoHyphens/>
              <w:autoSpaceDE w:val="0"/>
              <w:autoSpaceDN w:val="0"/>
              <w:adjustRightInd w:val="0"/>
              <w:jc w:val="center"/>
              <w:rPr>
                <w:rFonts w:ascii="Times New Roman" w:hAnsi="Times New Roman"/>
                <w:sz w:val="26"/>
                <w:szCs w:val="26"/>
              </w:rPr>
            </w:pPr>
          </w:p>
        </w:tc>
        <w:tc>
          <w:tcPr>
            <w:tcW w:w="5178" w:type="dxa"/>
            <w:shd w:val="clear" w:color="auto" w:fill="auto"/>
          </w:tcPr>
          <w:p w:rsidR="00E269C0" w:rsidRPr="00E269C0" w:rsidRDefault="00E269C0" w:rsidP="007E2A97">
            <w:pPr>
              <w:widowControl w:val="0"/>
              <w:tabs>
                <w:tab w:val="left" w:pos="0"/>
                <w:tab w:val="left" w:pos="34"/>
              </w:tabs>
              <w:suppressAutoHyphens/>
              <w:autoSpaceDE w:val="0"/>
              <w:autoSpaceDN w:val="0"/>
              <w:adjustRightInd w:val="0"/>
              <w:rPr>
                <w:rFonts w:ascii="Times New Roman" w:hAnsi="Times New Roman"/>
                <w:sz w:val="26"/>
                <w:szCs w:val="26"/>
              </w:rPr>
            </w:pPr>
          </w:p>
        </w:tc>
        <w:tc>
          <w:tcPr>
            <w:tcW w:w="2487" w:type="dxa"/>
            <w:shd w:val="clear" w:color="auto" w:fill="auto"/>
          </w:tcPr>
          <w:p w:rsidR="00E269C0" w:rsidRPr="00E269C0" w:rsidRDefault="00E269C0" w:rsidP="007E2A97">
            <w:pPr>
              <w:widowControl w:val="0"/>
              <w:tabs>
                <w:tab w:val="left" w:pos="1276"/>
                <w:tab w:val="left" w:pos="1418"/>
              </w:tabs>
              <w:suppressAutoHyphens/>
              <w:autoSpaceDE w:val="0"/>
              <w:autoSpaceDN w:val="0"/>
              <w:adjustRightInd w:val="0"/>
              <w:rPr>
                <w:rFonts w:ascii="Times New Roman" w:hAnsi="Times New Roman"/>
                <w:sz w:val="26"/>
                <w:szCs w:val="26"/>
              </w:rPr>
            </w:pPr>
          </w:p>
        </w:tc>
        <w:tc>
          <w:tcPr>
            <w:tcW w:w="1446" w:type="dxa"/>
          </w:tcPr>
          <w:p w:rsidR="00E269C0" w:rsidRPr="00E269C0" w:rsidRDefault="00E269C0" w:rsidP="007E2A97">
            <w:pPr>
              <w:widowControl w:val="0"/>
              <w:tabs>
                <w:tab w:val="left" w:pos="1276"/>
                <w:tab w:val="left" w:pos="1418"/>
              </w:tabs>
              <w:suppressAutoHyphens/>
              <w:autoSpaceDE w:val="0"/>
              <w:autoSpaceDN w:val="0"/>
              <w:adjustRightInd w:val="0"/>
              <w:rPr>
                <w:rFonts w:ascii="Times New Roman" w:hAnsi="Times New Roman"/>
                <w:sz w:val="26"/>
                <w:szCs w:val="26"/>
              </w:rPr>
            </w:pPr>
          </w:p>
        </w:tc>
      </w:tr>
      <w:tr w:rsidR="00E269C0" w:rsidRPr="00E269C0" w:rsidTr="007E2A97">
        <w:tc>
          <w:tcPr>
            <w:tcW w:w="742" w:type="dxa"/>
            <w:shd w:val="clear" w:color="auto" w:fill="auto"/>
            <w:vAlign w:val="center"/>
          </w:tcPr>
          <w:p w:rsidR="00E269C0" w:rsidRPr="00E269C0" w:rsidRDefault="00E269C0" w:rsidP="007E2A97">
            <w:pPr>
              <w:widowControl w:val="0"/>
              <w:tabs>
                <w:tab w:val="left" w:pos="1276"/>
                <w:tab w:val="left" w:pos="1418"/>
              </w:tabs>
              <w:suppressAutoHyphens/>
              <w:autoSpaceDE w:val="0"/>
              <w:autoSpaceDN w:val="0"/>
              <w:adjustRightInd w:val="0"/>
              <w:jc w:val="center"/>
              <w:rPr>
                <w:rFonts w:ascii="Times New Roman" w:hAnsi="Times New Roman"/>
                <w:sz w:val="26"/>
                <w:szCs w:val="26"/>
              </w:rPr>
            </w:pPr>
          </w:p>
        </w:tc>
        <w:tc>
          <w:tcPr>
            <w:tcW w:w="5178" w:type="dxa"/>
            <w:shd w:val="clear" w:color="auto" w:fill="auto"/>
          </w:tcPr>
          <w:p w:rsidR="00E269C0" w:rsidRPr="00E269C0" w:rsidRDefault="00E269C0" w:rsidP="007E2A97">
            <w:pPr>
              <w:widowControl w:val="0"/>
              <w:tabs>
                <w:tab w:val="left" w:pos="0"/>
              </w:tabs>
              <w:suppressAutoHyphens/>
              <w:autoSpaceDE w:val="0"/>
              <w:autoSpaceDN w:val="0"/>
              <w:adjustRightInd w:val="0"/>
              <w:rPr>
                <w:rFonts w:ascii="Times New Roman" w:hAnsi="Times New Roman"/>
                <w:sz w:val="26"/>
                <w:szCs w:val="26"/>
              </w:rPr>
            </w:pPr>
          </w:p>
        </w:tc>
        <w:tc>
          <w:tcPr>
            <w:tcW w:w="2487" w:type="dxa"/>
            <w:shd w:val="clear" w:color="auto" w:fill="auto"/>
          </w:tcPr>
          <w:p w:rsidR="00E269C0" w:rsidRPr="00E269C0" w:rsidRDefault="00E269C0" w:rsidP="007E2A97">
            <w:pPr>
              <w:widowControl w:val="0"/>
              <w:tabs>
                <w:tab w:val="left" w:pos="1276"/>
                <w:tab w:val="left" w:pos="1418"/>
              </w:tabs>
              <w:suppressAutoHyphens/>
              <w:autoSpaceDE w:val="0"/>
              <w:autoSpaceDN w:val="0"/>
              <w:adjustRightInd w:val="0"/>
              <w:rPr>
                <w:rFonts w:ascii="Times New Roman" w:hAnsi="Times New Roman"/>
                <w:sz w:val="26"/>
                <w:szCs w:val="26"/>
              </w:rPr>
            </w:pPr>
          </w:p>
        </w:tc>
        <w:tc>
          <w:tcPr>
            <w:tcW w:w="1446" w:type="dxa"/>
          </w:tcPr>
          <w:p w:rsidR="00E269C0" w:rsidRPr="00E269C0" w:rsidRDefault="00E269C0" w:rsidP="007E2A97">
            <w:pPr>
              <w:widowControl w:val="0"/>
              <w:tabs>
                <w:tab w:val="left" w:pos="1276"/>
                <w:tab w:val="left" w:pos="1418"/>
              </w:tabs>
              <w:suppressAutoHyphens/>
              <w:autoSpaceDE w:val="0"/>
              <w:autoSpaceDN w:val="0"/>
              <w:adjustRightInd w:val="0"/>
              <w:rPr>
                <w:rFonts w:ascii="Times New Roman" w:hAnsi="Times New Roman"/>
                <w:sz w:val="26"/>
                <w:szCs w:val="26"/>
              </w:rPr>
            </w:pPr>
          </w:p>
        </w:tc>
      </w:tr>
      <w:tr w:rsidR="00E269C0" w:rsidRPr="00E269C0" w:rsidTr="007E2A97">
        <w:tc>
          <w:tcPr>
            <w:tcW w:w="742" w:type="dxa"/>
            <w:shd w:val="clear" w:color="auto" w:fill="auto"/>
            <w:vAlign w:val="center"/>
          </w:tcPr>
          <w:p w:rsidR="00E269C0" w:rsidRPr="00E269C0" w:rsidRDefault="00E269C0" w:rsidP="007E2A97">
            <w:pPr>
              <w:widowControl w:val="0"/>
              <w:tabs>
                <w:tab w:val="left" w:pos="1276"/>
                <w:tab w:val="left" w:pos="1418"/>
              </w:tabs>
              <w:suppressAutoHyphens/>
              <w:autoSpaceDE w:val="0"/>
              <w:autoSpaceDN w:val="0"/>
              <w:adjustRightInd w:val="0"/>
              <w:rPr>
                <w:rFonts w:ascii="Times New Roman" w:hAnsi="Times New Roman"/>
                <w:sz w:val="26"/>
                <w:szCs w:val="26"/>
              </w:rPr>
            </w:pPr>
          </w:p>
        </w:tc>
        <w:tc>
          <w:tcPr>
            <w:tcW w:w="5178" w:type="dxa"/>
            <w:shd w:val="clear" w:color="auto" w:fill="auto"/>
          </w:tcPr>
          <w:p w:rsidR="00E269C0" w:rsidRPr="00E269C0" w:rsidRDefault="00E269C0" w:rsidP="007E2A97">
            <w:pPr>
              <w:widowControl w:val="0"/>
              <w:tabs>
                <w:tab w:val="left" w:pos="0"/>
              </w:tabs>
              <w:suppressAutoHyphens/>
              <w:autoSpaceDE w:val="0"/>
              <w:autoSpaceDN w:val="0"/>
              <w:adjustRightInd w:val="0"/>
              <w:rPr>
                <w:rFonts w:ascii="Times New Roman" w:hAnsi="Times New Roman"/>
                <w:sz w:val="26"/>
                <w:szCs w:val="26"/>
              </w:rPr>
            </w:pPr>
          </w:p>
        </w:tc>
        <w:tc>
          <w:tcPr>
            <w:tcW w:w="2487" w:type="dxa"/>
            <w:shd w:val="clear" w:color="auto" w:fill="auto"/>
          </w:tcPr>
          <w:p w:rsidR="00E269C0" w:rsidRPr="00E269C0" w:rsidRDefault="00E269C0" w:rsidP="007E2A97">
            <w:pPr>
              <w:widowControl w:val="0"/>
              <w:tabs>
                <w:tab w:val="left" w:pos="1276"/>
                <w:tab w:val="left" w:pos="1418"/>
              </w:tabs>
              <w:suppressAutoHyphens/>
              <w:autoSpaceDE w:val="0"/>
              <w:autoSpaceDN w:val="0"/>
              <w:adjustRightInd w:val="0"/>
              <w:rPr>
                <w:rFonts w:ascii="Times New Roman" w:hAnsi="Times New Roman"/>
                <w:sz w:val="26"/>
                <w:szCs w:val="26"/>
              </w:rPr>
            </w:pPr>
          </w:p>
        </w:tc>
        <w:tc>
          <w:tcPr>
            <w:tcW w:w="1446" w:type="dxa"/>
          </w:tcPr>
          <w:p w:rsidR="00E269C0" w:rsidRPr="00E269C0" w:rsidRDefault="00E269C0" w:rsidP="007E2A97">
            <w:pPr>
              <w:widowControl w:val="0"/>
              <w:tabs>
                <w:tab w:val="left" w:pos="1276"/>
                <w:tab w:val="left" w:pos="1418"/>
              </w:tabs>
              <w:suppressAutoHyphens/>
              <w:autoSpaceDE w:val="0"/>
              <w:autoSpaceDN w:val="0"/>
              <w:adjustRightInd w:val="0"/>
              <w:rPr>
                <w:rFonts w:ascii="Times New Roman" w:hAnsi="Times New Roman"/>
                <w:sz w:val="26"/>
                <w:szCs w:val="26"/>
              </w:rPr>
            </w:pPr>
          </w:p>
        </w:tc>
      </w:tr>
      <w:tr w:rsidR="00E269C0" w:rsidRPr="00E269C0" w:rsidTr="007E2A97">
        <w:tc>
          <w:tcPr>
            <w:tcW w:w="742" w:type="dxa"/>
            <w:shd w:val="clear" w:color="auto" w:fill="auto"/>
            <w:vAlign w:val="center"/>
          </w:tcPr>
          <w:p w:rsidR="00E269C0" w:rsidRPr="00E269C0" w:rsidRDefault="00E269C0" w:rsidP="007E2A97">
            <w:pPr>
              <w:widowControl w:val="0"/>
              <w:tabs>
                <w:tab w:val="left" w:pos="1276"/>
                <w:tab w:val="left" w:pos="1418"/>
              </w:tabs>
              <w:suppressAutoHyphens/>
              <w:autoSpaceDE w:val="0"/>
              <w:autoSpaceDN w:val="0"/>
              <w:adjustRightInd w:val="0"/>
              <w:jc w:val="center"/>
              <w:rPr>
                <w:rFonts w:ascii="Times New Roman" w:hAnsi="Times New Roman"/>
                <w:sz w:val="26"/>
                <w:szCs w:val="26"/>
              </w:rPr>
            </w:pPr>
          </w:p>
        </w:tc>
        <w:tc>
          <w:tcPr>
            <w:tcW w:w="5178" w:type="dxa"/>
            <w:shd w:val="clear" w:color="auto" w:fill="auto"/>
          </w:tcPr>
          <w:p w:rsidR="00E269C0" w:rsidRPr="00E269C0" w:rsidRDefault="00E269C0" w:rsidP="007E2A97">
            <w:pPr>
              <w:widowControl w:val="0"/>
              <w:tabs>
                <w:tab w:val="left" w:pos="0"/>
              </w:tabs>
              <w:suppressAutoHyphens/>
              <w:autoSpaceDE w:val="0"/>
              <w:autoSpaceDN w:val="0"/>
              <w:adjustRightInd w:val="0"/>
              <w:rPr>
                <w:rFonts w:ascii="Times New Roman" w:hAnsi="Times New Roman"/>
                <w:sz w:val="26"/>
                <w:szCs w:val="26"/>
              </w:rPr>
            </w:pPr>
          </w:p>
        </w:tc>
        <w:tc>
          <w:tcPr>
            <w:tcW w:w="2487" w:type="dxa"/>
            <w:shd w:val="clear" w:color="auto" w:fill="auto"/>
          </w:tcPr>
          <w:p w:rsidR="00E269C0" w:rsidRPr="00E269C0" w:rsidRDefault="00E269C0" w:rsidP="007E2A97">
            <w:pPr>
              <w:widowControl w:val="0"/>
              <w:tabs>
                <w:tab w:val="left" w:pos="1276"/>
                <w:tab w:val="left" w:pos="1418"/>
              </w:tabs>
              <w:suppressAutoHyphens/>
              <w:autoSpaceDE w:val="0"/>
              <w:autoSpaceDN w:val="0"/>
              <w:adjustRightInd w:val="0"/>
              <w:rPr>
                <w:rFonts w:ascii="Times New Roman" w:hAnsi="Times New Roman"/>
                <w:sz w:val="26"/>
                <w:szCs w:val="26"/>
              </w:rPr>
            </w:pPr>
          </w:p>
        </w:tc>
        <w:tc>
          <w:tcPr>
            <w:tcW w:w="1446" w:type="dxa"/>
          </w:tcPr>
          <w:p w:rsidR="00E269C0" w:rsidRPr="00E269C0" w:rsidRDefault="00E269C0" w:rsidP="007E2A97">
            <w:pPr>
              <w:widowControl w:val="0"/>
              <w:tabs>
                <w:tab w:val="left" w:pos="1276"/>
                <w:tab w:val="left" w:pos="1418"/>
              </w:tabs>
              <w:suppressAutoHyphens/>
              <w:autoSpaceDE w:val="0"/>
              <w:autoSpaceDN w:val="0"/>
              <w:adjustRightInd w:val="0"/>
              <w:rPr>
                <w:rFonts w:ascii="Times New Roman" w:hAnsi="Times New Roman"/>
                <w:sz w:val="26"/>
                <w:szCs w:val="26"/>
              </w:rPr>
            </w:pPr>
          </w:p>
        </w:tc>
      </w:tr>
    </w:tbl>
    <w:p w:rsidR="00E269C0" w:rsidRPr="00E269C0" w:rsidRDefault="00E269C0" w:rsidP="00E269C0">
      <w:pPr>
        <w:widowControl w:val="0"/>
        <w:tabs>
          <w:tab w:val="left" w:pos="0"/>
        </w:tabs>
        <w:suppressAutoHyphens/>
        <w:autoSpaceDE w:val="0"/>
        <w:autoSpaceDN w:val="0"/>
        <w:adjustRightInd w:val="0"/>
        <w:rPr>
          <w:rFonts w:ascii="Times New Roman" w:hAnsi="Times New Roman"/>
          <w:sz w:val="26"/>
          <w:szCs w:val="26"/>
        </w:rPr>
      </w:pPr>
    </w:p>
    <w:p w:rsidR="0039309A" w:rsidRPr="00E269C0" w:rsidRDefault="0039309A" w:rsidP="00E269C0">
      <w:pPr>
        <w:pStyle w:val="a3"/>
        <w:spacing w:before="0" w:beforeAutospacing="0" w:after="0"/>
        <w:jc w:val="center"/>
        <w:rPr>
          <w:rFonts w:eastAsiaTheme="minorEastAsia" w:cstheme="minorBidi"/>
          <w:sz w:val="26"/>
          <w:szCs w:val="26"/>
        </w:rPr>
      </w:pPr>
    </w:p>
    <w:sectPr w:rsidR="0039309A" w:rsidRPr="00E269C0" w:rsidSect="00D1156B">
      <w:footerReference w:type="default" r:id="rId7"/>
      <w:pgSz w:w="11906" w:h="16838"/>
      <w:pgMar w:top="851"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CDA" w:rsidRDefault="00581CDA" w:rsidP="009B2C33">
      <w:pPr>
        <w:spacing w:after="0" w:line="240" w:lineRule="auto"/>
      </w:pPr>
      <w:r>
        <w:separator/>
      </w:r>
    </w:p>
  </w:endnote>
  <w:endnote w:type="continuationSeparator" w:id="1">
    <w:p w:rsidR="00581CDA" w:rsidRDefault="00581CDA" w:rsidP="009B2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976"/>
      <w:docPartObj>
        <w:docPartGallery w:val="Page Numbers (Bottom of Page)"/>
        <w:docPartUnique/>
      </w:docPartObj>
    </w:sdtPr>
    <w:sdtContent>
      <w:p w:rsidR="00580E68" w:rsidRDefault="00332EC2">
        <w:pPr>
          <w:pStyle w:val="a9"/>
          <w:jc w:val="center"/>
        </w:pPr>
        <w:fldSimple w:instr=" PAGE   \* MERGEFORMAT ">
          <w:r w:rsidR="00220283">
            <w:rPr>
              <w:noProof/>
            </w:rPr>
            <w:t>2</w:t>
          </w:r>
        </w:fldSimple>
      </w:p>
    </w:sdtContent>
  </w:sdt>
  <w:p w:rsidR="00580E68" w:rsidRDefault="00580E6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CDA" w:rsidRDefault="00581CDA" w:rsidP="009B2C33">
      <w:pPr>
        <w:spacing w:after="0" w:line="240" w:lineRule="auto"/>
      </w:pPr>
      <w:r>
        <w:separator/>
      </w:r>
    </w:p>
  </w:footnote>
  <w:footnote w:type="continuationSeparator" w:id="1">
    <w:p w:rsidR="00581CDA" w:rsidRDefault="00581CDA" w:rsidP="009B2C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35B6E"/>
    <w:rsid w:val="00085574"/>
    <w:rsid w:val="000C0047"/>
    <w:rsid w:val="00142DD7"/>
    <w:rsid w:val="00164AB2"/>
    <w:rsid w:val="00190454"/>
    <w:rsid w:val="001D4A52"/>
    <w:rsid w:val="00220283"/>
    <w:rsid w:val="00223932"/>
    <w:rsid w:val="00260C9C"/>
    <w:rsid w:val="00287420"/>
    <w:rsid w:val="00296EF8"/>
    <w:rsid w:val="002B4B6A"/>
    <w:rsid w:val="002C1404"/>
    <w:rsid w:val="002D2477"/>
    <w:rsid w:val="002D2827"/>
    <w:rsid w:val="002D2AF5"/>
    <w:rsid w:val="002E7506"/>
    <w:rsid w:val="003227AC"/>
    <w:rsid w:val="00332EC2"/>
    <w:rsid w:val="00374D51"/>
    <w:rsid w:val="00374F8D"/>
    <w:rsid w:val="00375072"/>
    <w:rsid w:val="0039309A"/>
    <w:rsid w:val="00394FE1"/>
    <w:rsid w:val="003A1BDA"/>
    <w:rsid w:val="003A7A58"/>
    <w:rsid w:val="003B77E6"/>
    <w:rsid w:val="003E4EA7"/>
    <w:rsid w:val="003E72A8"/>
    <w:rsid w:val="00443740"/>
    <w:rsid w:val="004451D0"/>
    <w:rsid w:val="00512FAD"/>
    <w:rsid w:val="00530277"/>
    <w:rsid w:val="00535B6E"/>
    <w:rsid w:val="00535CD5"/>
    <w:rsid w:val="00580E68"/>
    <w:rsid w:val="005810FE"/>
    <w:rsid w:val="00581CDA"/>
    <w:rsid w:val="005A7D21"/>
    <w:rsid w:val="005E3969"/>
    <w:rsid w:val="0061365D"/>
    <w:rsid w:val="006B0B5B"/>
    <w:rsid w:val="006C3397"/>
    <w:rsid w:val="006E54AF"/>
    <w:rsid w:val="00714238"/>
    <w:rsid w:val="00740A2C"/>
    <w:rsid w:val="00744C07"/>
    <w:rsid w:val="00757A0C"/>
    <w:rsid w:val="007728A9"/>
    <w:rsid w:val="007738E1"/>
    <w:rsid w:val="007D4143"/>
    <w:rsid w:val="007F4851"/>
    <w:rsid w:val="00806B3C"/>
    <w:rsid w:val="008138F4"/>
    <w:rsid w:val="0085562F"/>
    <w:rsid w:val="008645BC"/>
    <w:rsid w:val="00885299"/>
    <w:rsid w:val="008D5538"/>
    <w:rsid w:val="009065A2"/>
    <w:rsid w:val="00912225"/>
    <w:rsid w:val="00940DAF"/>
    <w:rsid w:val="00943D8F"/>
    <w:rsid w:val="00960DCE"/>
    <w:rsid w:val="00963088"/>
    <w:rsid w:val="009772E0"/>
    <w:rsid w:val="0098467B"/>
    <w:rsid w:val="00985DBB"/>
    <w:rsid w:val="00992FC5"/>
    <w:rsid w:val="009A506B"/>
    <w:rsid w:val="009B2C33"/>
    <w:rsid w:val="009C008E"/>
    <w:rsid w:val="009E0C85"/>
    <w:rsid w:val="00A36BDF"/>
    <w:rsid w:val="00A5579A"/>
    <w:rsid w:val="00A7051D"/>
    <w:rsid w:val="00A85902"/>
    <w:rsid w:val="00AC4652"/>
    <w:rsid w:val="00B21BCC"/>
    <w:rsid w:val="00B67A92"/>
    <w:rsid w:val="00BA71F7"/>
    <w:rsid w:val="00BF3B8D"/>
    <w:rsid w:val="00BF6DE2"/>
    <w:rsid w:val="00C1173E"/>
    <w:rsid w:val="00C75CBB"/>
    <w:rsid w:val="00CA0A3C"/>
    <w:rsid w:val="00CB066A"/>
    <w:rsid w:val="00CD6A2A"/>
    <w:rsid w:val="00CF32D7"/>
    <w:rsid w:val="00D1156B"/>
    <w:rsid w:val="00D43637"/>
    <w:rsid w:val="00D87DC2"/>
    <w:rsid w:val="00DA6A1F"/>
    <w:rsid w:val="00DB2E13"/>
    <w:rsid w:val="00E0281F"/>
    <w:rsid w:val="00E07793"/>
    <w:rsid w:val="00E21C54"/>
    <w:rsid w:val="00E269C0"/>
    <w:rsid w:val="00E35BFD"/>
    <w:rsid w:val="00E53C51"/>
    <w:rsid w:val="00E600DC"/>
    <w:rsid w:val="00ED237C"/>
    <w:rsid w:val="00EE2E35"/>
    <w:rsid w:val="00F06CF3"/>
    <w:rsid w:val="00F352EF"/>
    <w:rsid w:val="00F95C51"/>
    <w:rsid w:val="00FB7BF2"/>
    <w:rsid w:val="00FE2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DC2"/>
  </w:style>
  <w:style w:type="paragraph" w:styleId="1">
    <w:name w:val="heading 1"/>
    <w:basedOn w:val="a"/>
    <w:next w:val="a"/>
    <w:link w:val="10"/>
    <w:qFormat/>
    <w:rsid w:val="00535B6E"/>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uiPriority w:val="9"/>
    <w:semiHidden/>
    <w:unhideWhenUsed/>
    <w:qFormat/>
    <w:rsid w:val="004451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unhideWhenUsed/>
    <w:qFormat/>
    <w:rsid w:val="004451D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5B6E"/>
    <w:rPr>
      <w:rFonts w:ascii="Times New Roman" w:eastAsia="Times New Roman" w:hAnsi="Times New Roman" w:cs="Times New Roman"/>
      <w:b/>
      <w:bCs/>
      <w:sz w:val="28"/>
      <w:szCs w:val="24"/>
    </w:rPr>
  </w:style>
  <w:style w:type="paragraph" w:styleId="a3">
    <w:name w:val="Normal (Web)"/>
    <w:basedOn w:val="a"/>
    <w:uiPriority w:val="99"/>
    <w:unhideWhenUsed/>
    <w:rsid w:val="00535B6E"/>
    <w:pPr>
      <w:spacing w:before="100" w:beforeAutospacing="1" w:after="119"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535B6E"/>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5">
    <w:name w:val="Верхний колонтитул Знак"/>
    <w:basedOn w:val="a0"/>
    <w:link w:val="a4"/>
    <w:uiPriority w:val="99"/>
    <w:semiHidden/>
    <w:rsid w:val="00535B6E"/>
    <w:rPr>
      <w:rFonts w:ascii="Times New Roman" w:eastAsia="Times New Roman" w:hAnsi="Times New Roman" w:cs="Times New Roman"/>
      <w:sz w:val="28"/>
      <w:szCs w:val="20"/>
    </w:rPr>
  </w:style>
  <w:style w:type="paragraph" w:styleId="a6">
    <w:name w:val="List Paragraph"/>
    <w:basedOn w:val="a"/>
    <w:uiPriority w:val="34"/>
    <w:qFormat/>
    <w:rsid w:val="00B21BCC"/>
    <w:pPr>
      <w:ind w:left="720"/>
      <w:contextualSpacing/>
    </w:pPr>
  </w:style>
  <w:style w:type="paragraph" w:styleId="a7">
    <w:name w:val="Body Text"/>
    <w:basedOn w:val="a"/>
    <w:link w:val="a8"/>
    <w:rsid w:val="002D2827"/>
    <w:pPr>
      <w:spacing w:after="0" w:line="240" w:lineRule="auto"/>
      <w:ind w:right="-805"/>
      <w:jc w:val="center"/>
    </w:pPr>
    <w:rPr>
      <w:rFonts w:ascii="Times New Roman" w:eastAsia="Times New Roman" w:hAnsi="Times New Roman" w:cs="Times New Roman"/>
      <w:b/>
      <w:sz w:val="24"/>
      <w:szCs w:val="20"/>
    </w:rPr>
  </w:style>
  <w:style w:type="character" w:customStyle="1" w:styleId="a8">
    <w:name w:val="Основной текст Знак"/>
    <w:basedOn w:val="a0"/>
    <w:link w:val="a7"/>
    <w:rsid w:val="002D2827"/>
    <w:rPr>
      <w:rFonts w:ascii="Times New Roman" w:eastAsia="Times New Roman" w:hAnsi="Times New Roman" w:cs="Times New Roman"/>
      <w:b/>
      <w:sz w:val="24"/>
      <w:szCs w:val="20"/>
    </w:rPr>
  </w:style>
  <w:style w:type="paragraph" w:styleId="a9">
    <w:name w:val="footer"/>
    <w:basedOn w:val="a"/>
    <w:link w:val="aa"/>
    <w:uiPriority w:val="99"/>
    <w:unhideWhenUsed/>
    <w:rsid w:val="009B2C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2C33"/>
  </w:style>
  <w:style w:type="table" w:styleId="ab">
    <w:name w:val="Table Grid"/>
    <w:basedOn w:val="a1"/>
    <w:uiPriority w:val="59"/>
    <w:rsid w:val="00142D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4451D0"/>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rsid w:val="004451D0"/>
    <w:rPr>
      <w:rFonts w:asciiTheme="majorHAnsi" w:eastAsiaTheme="majorEastAsia" w:hAnsiTheme="majorHAnsi" w:cstheme="majorBidi"/>
      <w:i/>
      <w:iCs/>
      <w:color w:val="243F60" w:themeColor="accent1" w:themeShade="7F"/>
    </w:rPr>
  </w:style>
  <w:style w:type="paragraph" w:styleId="ac">
    <w:name w:val="Balloon Text"/>
    <w:basedOn w:val="a"/>
    <w:link w:val="ad"/>
    <w:uiPriority w:val="99"/>
    <w:semiHidden/>
    <w:unhideWhenUsed/>
    <w:rsid w:val="00985DB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85DBB"/>
    <w:rPr>
      <w:rFonts w:ascii="Tahoma" w:hAnsi="Tahoma" w:cs="Tahoma"/>
      <w:sz w:val="16"/>
      <w:szCs w:val="16"/>
    </w:rPr>
  </w:style>
  <w:style w:type="paragraph" w:customStyle="1" w:styleId="ConsPlusNormal">
    <w:name w:val="ConsPlusNormal"/>
    <w:rsid w:val="00E269C0"/>
    <w:pPr>
      <w:autoSpaceDE w:val="0"/>
      <w:autoSpaceDN w:val="0"/>
      <w:adjustRightInd w:val="0"/>
      <w:spacing w:after="0" w:line="240" w:lineRule="auto"/>
    </w:pPr>
    <w:rPr>
      <w:rFonts w:ascii="Times New Roman" w:eastAsia="Calibri" w:hAnsi="Times New Roman" w:cs="Times New Roman"/>
      <w:b/>
      <w:bCs/>
      <w:sz w:val="28"/>
      <w:szCs w:val="28"/>
    </w:rPr>
  </w:style>
  <w:style w:type="paragraph" w:styleId="ae">
    <w:name w:val="No Spacing"/>
    <w:uiPriority w:val="1"/>
    <w:qFormat/>
    <w:rsid w:val="00E269C0"/>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391803377">
      <w:bodyDiv w:val="1"/>
      <w:marLeft w:val="0"/>
      <w:marRight w:val="0"/>
      <w:marTop w:val="0"/>
      <w:marBottom w:val="0"/>
      <w:divBdr>
        <w:top w:val="none" w:sz="0" w:space="0" w:color="auto"/>
        <w:left w:val="none" w:sz="0" w:space="0" w:color="auto"/>
        <w:bottom w:val="none" w:sz="0" w:space="0" w:color="auto"/>
        <w:right w:val="none" w:sz="0" w:space="0" w:color="auto"/>
      </w:divBdr>
    </w:div>
    <w:div w:id="172263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15</Pages>
  <Words>3592</Words>
  <Characters>20477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Рождествно</cp:lastModifiedBy>
  <cp:revision>7</cp:revision>
  <cp:lastPrinted>2018-01-24T14:15:00Z</cp:lastPrinted>
  <dcterms:created xsi:type="dcterms:W3CDTF">2018-01-24T13:05:00Z</dcterms:created>
  <dcterms:modified xsi:type="dcterms:W3CDTF">2018-02-15T09:45:00Z</dcterms:modified>
</cp:coreProperties>
</file>